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0540D" w:rsidR="008A0D23" w:rsidP="008A0D23" w:rsidRDefault="008A0D23" w14:paraId="b9c8bfa" w14:textId="b9c8bfa">
      <w:pPr>
        <w:jc w:val="both"/>
        <w15:collapsed w:val="false"/>
        <w:rPr>
          <w:rFonts w:ascii="Arial" w:hAnsi="Arial" w:cs="Arial"/>
        </w:rPr>
      </w:pPr>
      <w:bookmarkStart w:name="_GoBack" w:id="0"/>
      <w:bookmarkEnd w:id="0"/>
      <w:r w:rsidRPr="00D0540D">
        <w:rPr>
          <w:rFonts w:ascii="Arial" w:hAnsi="Arial" w:cs="Arial"/>
        </w:rPr>
        <w:t>REPUBLIKA HRVATSKA</w:t>
      </w:r>
    </w:p>
    <w:p w:rsidRPr="00D0540D" w:rsidR="008A0D23" w:rsidP="008A0D23" w:rsidRDefault="008A0D23">
      <w:pPr>
        <w:jc w:val="both"/>
        <w:rPr>
          <w:rFonts w:ascii="Arial" w:hAnsi="Arial" w:cs="Arial"/>
        </w:rPr>
      </w:pPr>
      <w:r w:rsidRPr="00D0540D">
        <w:rPr>
          <w:rFonts w:ascii="Arial" w:hAnsi="Arial" w:cs="Arial"/>
        </w:rPr>
        <w:t>TRGOVAČKI SUD U RIJECI</w:t>
      </w:r>
    </w:p>
    <w:p w:rsidRPr="00D0540D" w:rsidR="008A0D23" w:rsidP="008A0D23" w:rsidRDefault="008A0D23">
      <w:pPr>
        <w:jc w:val="both"/>
        <w:rPr>
          <w:rFonts w:ascii="Arial" w:hAnsi="Arial" w:cs="Arial"/>
        </w:rPr>
      </w:pPr>
    </w:p>
    <w:p w:rsidRPr="00D0540D" w:rsidR="008A0D23" w:rsidP="008A0D23" w:rsidRDefault="008A0D23">
      <w:pPr>
        <w:jc w:val="both"/>
        <w:rPr>
          <w:rFonts w:ascii="Arial" w:hAnsi="Arial" w:cs="Arial"/>
        </w:rPr>
      </w:pPr>
    </w:p>
    <w:p w:rsidRPr="00D0540D" w:rsidR="008A0D23" w:rsidP="008A0D23" w:rsidRDefault="008A0D23">
      <w:pPr>
        <w:jc w:val="center"/>
        <w:rPr>
          <w:rFonts w:ascii="Arial" w:hAnsi="Arial" w:cs="Arial"/>
          <w:bCs/>
        </w:rPr>
      </w:pPr>
      <w:r w:rsidRPr="00D0540D">
        <w:rPr>
          <w:rFonts w:ascii="Arial" w:hAnsi="Arial" w:cs="Arial"/>
          <w:bCs/>
        </w:rPr>
        <w:t>Z A P I S N I K</w:t>
      </w:r>
    </w:p>
    <w:p w:rsidRPr="00D0540D" w:rsidR="008A0D23" w:rsidP="008A0D23" w:rsidRDefault="008A0D23">
      <w:pPr>
        <w:jc w:val="center"/>
        <w:rPr>
          <w:rFonts w:ascii="Arial" w:hAnsi="Arial" w:cs="Arial"/>
          <w:bCs/>
        </w:rPr>
      </w:pPr>
      <w:r w:rsidRPr="00D0540D">
        <w:rPr>
          <w:rFonts w:ascii="Arial" w:hAnsi="Arial" w:cs="Arial"/>
          <w:bCs/>
        </w:rPr>
        <w:t xml:space="preserve">sastavljen u Trgovačkom sudu u Rijeci, </w:t>
      </w:r>
      <w:r w:rsidRPr="00D0540D" w:rsidR="00E030C9">
        <w:rPr>
          <w:rFonts w:ascii="Arial" w:hAnsi="Arial" w:cs="Arial"/>
          <w:bCs/>
        </w:rPr>
        <w:t>7. travnja</w:t>
      </w:r>
      <w:r w:rsidRPr="00D0540D" w:rsidR="00547F37">
        <w:rPr>
          <w:rFonts w:ascii="Arial" w:hAnsi="Arial" w:cs="Arial"/>
          <w:bCs/>
        </w:rPr>
        <w:t xml:space="preserve"> 2023.</w:t>
      </w:r>
      <w:r w:rsidRPr="00D0540D">
        <w:rPr>
          <w:rFonts w:ascii="Arial" w:hAnsi="Arial" w:cs="Arial"/>
          <w:bCs/>
        </w:rPr>
        <w:t xml:space="preserve"> </w:t>
      </w:r>
      <w:r w:rsidRPr="00D0540D" w:rsidR="00E030C9">
        <w:rPr>
          <w:rFonts w:ascii="Arial" w:hAnsi="Arial" w:cs="Arial"/>
        </w:rPr>
        <w:t>u nastavljanju postupka radi naknadne diobe Stečajne mase iza MACON prateće i pomoćne djelatnosti u prometu, društvo s ograničenom odgovornošću u stečaju Pula, Giardini - Giardini 3, OIB: 64155858977, MBS: 040437695</w:t>
      </w:r>
    </w:p>
    <w:p w:rsidRPr="00D0540D" w:rsidR="008A0D23" w:rsidP="008A0D23" w:rsidRDefault="008A0D23">
      <w:pPr>
        <w:jc w:val="center"/>
        <w:rPr>
          <w:rFonts w:ascii="Arial" w:hAnsi="Arial" w:cs="Arial"/>
          <w:bCs/>
        </w:rPr>
      </w:pPr>
    </w:p>
    <w:p w:rsidRPr="00D0540D" w:rsidR="008A0D23" w:rsidP="008A0D23" w:rsidRDefault="008A0D23">
      <w:pPr>
        <w:jc w:val="center"/>
        <w:rPr>
          <w:rFonts w:ascii="Arial" w:hAnsi="Arial" w:cs="Arial"/>
          <w:bCs/>
        </w:rPr>
      </w:pPr>
    </w:p>
    <w:p w:rsidRPr="00D0540D" w:rsidR="008A0D23" w:rsidP="008A0D23" w:rsidRDefault="008A0D23">
      <w:pPr>
        <w:jc w:val="both"/>
        <w:rPr>
          <w:rFonts w:ascii="Arial" w:hAnsi="Arial" w:cs="Arial"/>
        </w:rPr>
      </w:pPr>
      <w:r w:rsidRPr="00D0540D">
        <w:rPr>
          <w:rFonts w:ascii="Arial" w:hAnsi="Arial" w:cs="Arial"/>
        </w:rPr>
        <w:t>OD SUDA NAZOČNI:</w:t>
      </w:r>
    </w:p>
    <w:p w:rsidRPr="00D0540D" w:rsidR="008A0D23" w:rsidP="008A0D23" w:rsidRDefault="008A0D23">
      <w:pPr>
        <w:jc w:val="both"/>
        <w:rPr>
          <w:rFonts w:ascii="Arial" w:hAnsi="Arial" w:cs="Arial"/>
        </w:rPr>
      </w:pPr>
      <w:r w:rsidRPr="00D0540D">
        <w:rPr>
          <w:rFonts w:ascii="Arial" w:hAnsi="Arial" w:cs="Arial"/>
        </w:rPr>
        <w:t>Sudac</w:t>
      </w:r>
      <w:r w:rsidRPr="00D0540D" w:rsidR="00547F37">
        <w:rPr>
          <w:rFonts w:ascii="Arial" w:hAnsi="Arial" w:cs="Arial"/>
        </w:rPr>
        <w:t xml:space="preserve"> </w:t>
      </w:r>
      <w:r w:rsidRPr="00D0540D">
        <w:rPr>
          <w:rFonts w:ascii="Arial" w:hAnsi="Arial" w:cs="Arial"/>
        </w:rPr>
        <w:t xml:space="preserve">Vera Jelenović </w:t>
      </w:r>
    </w:p>
    <w:p w:rsidRPr="00D0540D" w:rsidR="008A0D23" w:rsidP="008A0D23" w:rsidRDefault="00E030C9">
      <w:pPr>
        <w:jc w:val="both"/>
        <w:rPr>
          <w:rFonts w:ascii="Arial" w:hAnsi="Arial" w:cs="Arial"/>
        </w:rPr>
      </w:pPr>
      <w:r w:rsidRPr="00D0540D">
        <w:rPr>
          <w:rFonts w:ascii="Arial" w:hAnsi="Arial" w:cs="Arial"/>
        </w:rPr>
        <w:t>Željka Borčić</w:t>
      </w:r>
      <w:r w:rsidRPr="00D0540D" w:rsidR="008A0D23">
        <w:rPr>
          <w:rFonts w:ascii="Arial" w:hAnsi="Arial" w:cs="Arial"/>
        </w:rPr>
        <w:t>, zapisničar</w:t>
      </w:r>
    </w:p>
    <w:p w:rsidRPr="00D0540D" w:rsidR="008A0D23" w:rsidP="008A0D23" w:rsidRDefault="00E030C9">
      <w:pPr>
        <w:jc w:val="both"/>
        <w:rPr>
          <w:rFonts w:ascii="Arial" w:hAnsi="Arial" w:cs="Arial"/>
        </w:rPr>
      </w:pPr>
      <w:r w:rsidRPr="00D0540D">
        <w:rPr>
          <w:rFonts w:ascii="Arial" w:hAnsi="Arial" w:cs="Arial"/>
        </w:rPr>
        <w:t>Sara Ovuka</w:t>
      </w:r>
      <w:r w:rsidRPr="00D0540D" w:rsidR="008A0D23">
        <w:rPr>
          <w:rFonts w:ascii="Arial" w:hAnsi="Arial" w:cs="Arial"/>
        </w:rPr>
        <w:t>, stečajni upravitelj</w:t>
      </w:r>
    </w:p>
    <w:p w:rsidRPr="00D0540D" w:rsidR="008A0D23" w:rsidP="008A0D23" w:rsidRDefault="008A0D23">
      <w:pPr>
        <w:jc w:val="both"/>
        <w:rPr>
          <w:rFonts w:ascii="Arial" w:hAnsi="Arial" w:cs="Arial"/>
        </w:rPr>
      </w:pPr>
    </w:p>
    <w:p w:rsidRPr="00D0540D" w:rsidR="008A0D23" w:rsidP="008A0D23" w:rsidRDefault="008A0D23">
      <w:pPr>
        <w:jc w:val="both"/>
        <w:rPr>
          <w:rFonts w:ascii="Arial" w:hAnsi="Arial" w:cs="Arial"/>
        </w:rPr>
      </w:pPr>
      <w:r w:rsidRPr="00D0540D">
        <w:rPr>
          <w:rFonts w:ascii="Arial" w:hAnsi="Arial" w:cs="Arial"/>
        </w:rPr>
        <w:t xml:space="preserve">Početak u </w:t>
      </w:r>
      <w:r w:rsidRPr="00D0540D" w:rsidR="00E030C9">
        <w:rPr>
          <w:rFonts w:ascii="Arial" w:hAnsi="Arial" w:cs="Arial"/>
        </w:rPr>
        <w:t>9</w:t>
      </w:r>
      <w:r w:rsidRPr="00D0540D">
        <w:rPr>
          <w:rFonts w:ascii="Arial" w:hAnsi="Arial" w:cs="Arial"/>
        </w:rPr>
        <w:t>:</w:t>
      </w:r>
      <w:r w:rsidRPr="00D0540D" w:rsidR="00C32ACC">
        <w:rPr>
          <w:rFonts w:ascii="Arial" w:hAnsi="Arial" w:cs="Arial"/>
        </w:rPr>
        <w:t>0</w:t>
      </w:r>
      <w:r w:rsidRPr="00D0540D">
        <w:rPr>
          <w:rFonts w:ascii="Arial" w:hAnsi="Arial" w:cs="Arial"/>
        </w:rPr>
        <w:t>0 sati.</w:t>
      </w:r>
    </w:p>
    <w:p w:rsidRPr="00D0540D" w:rsidR="008A0D23" w:rsidP="008A0D23" w:rsidRDefault="008A0D23">
      <w:pPr>
        <w:jc w:val="both"/>
        <w:rPr>
          <w:rFonts w:ascii="Arial" w:hAnsi="Arial" w:cs="Arial"/>
        </w:rPr>
      </w:pPr>
    </w:p>
    <w:p w:rsidRPr="00D0540D" w:rsidR="008A0D23" w:rsidP="008A0D23" w:rsidRDefault="008A0D23">
      <w:pPr>
        <w:jc w:val="both"/>
        <w:rPr>
          <w:rFonts w:ascii="Arial" w:hAnsi="Arial" w:cs="Arial"/>
        </w:rPr>
      </w:pPr>
      <w:r w:rsidRPr="00D0540D">
        <w:rPr>
          <w:rFonts w:ascii="Arial" w:hAnsi="Arial" w:cs="Arial"/>
        </w:rPr>
        <w:t>Ročište je javno.</w:t>
      </w:r>
    </w:p>
    <w:p w:rsidRPr="00D0540D" w:rsidR="008A0D23" w:rsidP="008A0D23" w:rsidRDefault="008A0D23">
      <w:pPr>
        <w:jc w:val="both"/>
        <w:rPr>
          <w:rFonts w:ascii="Arial" w:hAnsi="Arial" w:cs="Arial"/>
        </w:rPr>
      </w:pPr>
    </w:p>
    <w:p w:rsidRPr="00D0540D" w:rsidR="008A0D23" w:rsidP="008A0D23" w:rsidRDefault="008A0D23">
      <w:pPr>
        <w:jc w:val="both"/>
        <w:rPr>
          <w:rFonts w:ascii="Arial" w:hAnsi="Arial" w:cs="Arial"/>
        </w:rPr>
      </w:pPr>
      <w:r w:rsidRPr="00D0540D">
        <w:rPr>
          <w:rFonts w:ascii="Arial" w:hAnsi="Arial" w:cs="Arial"/>
        </w:rPr>
        <w:t>Utvrđuje se da su pristupili stečajni vjerovnici kojima na današnjoj skupštini pripada pravo glasa, na temelju utvrđenih tražbina kako slijedi:</w:t>
      </w:r>
    </w:p>
    <w:p w:rsidRPr="00D0540D" w:rsidR="008A0D23" w:rsidP="008A0D23" w:rsidRDefault="008A0D23">
      <w:pPr>
        <w:jc w:val="both"/>
        <w:rPr>
          <w:rFonts w:ascii="Arial" w:hAnsi="Arial" w:cs="Arial"/>
        </w:rPr>
      </w:pPr>
    </w:p>
    <w:p w:rsidRPr="00D0540D" w:rsidR="00E030C9" w:rsidP="00E030C9" w:rsidRDefault="00E030C9">
      <w:pPr>
        <w:jc w:val="both"/>
        <w:rPr>
          <w:rFonts w:ascii="Arial" w:hAnsi="Arial" w:cs="Arial"/>
        </w:rPr>
      </w:pPr>
      <w:r w:rsidRPr="00D0540D">
        <w:rPr>
          <w:rFonts w:ascii="Arial" w:hAnsi="Arial" w:cs="Arial"/>
        </w:rPr>
        <w:t>1. Grad Rijeka kojeg zastupa Eric Milisavljević odv. vježbenik u OD Knežević i partneri, zamjenička punomoć dostavljena tijekom ročišta putem e-komunikacije</w:t>
      </w:r>
    </w:p>
    <w:p w:rsidRPr="00D0540D" w:rsidR="00E030C9" w:rsidP="00E030C9" w:rsidRDefault="00E030C9">
      <w:pPr>
        <w:jc w:val="both"/>
        <w:rPr>
          <w:rFonts w:ascii="Arial" w:hAnsi="Arial" w:cs="Arial"/>
        </w:rPr>
      </w:pPr>
      <w:r w:rsidRPr="00D0540D">
        <w:rPr>
          <w:rFonts w:ascii="Arial" w:hAnsi="Arial" w:cs="Arial"/>
        </w:rPr>
        <w:t>2. Siniša Mišković</w:t>
      </w:r>
      <w:r w:rsidRPr="00D0540D" w:rsidR="00346021">
        <w:rPr>
          <w:rFonts w:ascii="Arial" w:hAnsi="Arial" w:cs="Arial"/>
        </w:rPr>
        <w:t xml:space="preserve"> osobno, uz punomoćnika Tomislava Brguljana, odvjetnika u </w:t>
      </w:r>
      <w:r w:rsidRPr="00D0540D">
        <w:rPr>
          <w:rFonts w:ascii="Arial" w:hAnsi="Arial" w:cs="Arial"/>
        </w:rPr>
        <w:t xml:space="preserve"> OD Vukić i partneri u Rijeci, punomoć uz prijavu</w:t>
      </w:r>
    </w:p>
    <w:p w:rsidRPr="00D0540D" w:rsidR="00E030C9" w:rsidP="001C5F5B" w:rsidRDefault="001C5F5B">
      <w:pPr>
        <w:jc w:val="right"/>
        <w:rPr>
          <w:rFonts w:ascii="Arial" w:hAnsi="Arial" w:cs="Arial"/>
        </w:rPr>
      </w:pPr>
      <w:r w:rsidRPr="00D0540D">
        <w:rPr>
          <w:rFonts w:ascii="Arial" w:hAnsi="Arial" w:cs="Arial"/>
        </w:rPr>
        <w:t xml:space="preserve">14090,17 eura / </w:t>
      </w:r>
      <w:r w:rsidRPr="00D0540D" w:rsidR="00E030C9">
        <w:rPr>
          <w:rFonts w:ascii="Arial" w:hAnsi="Arial" w:cs="Arial"/>
        </w:rPr>
        <w:t>106.162,38 kn</w:t>
      </w:r>
    </w:p>
    <w:p w:rsidRPr="00D0540D" w:rsidR="00E030C9" w:rsidP="001C5F5B" w:rsidRDefault="001C5F5B">
      <w:pPr>
        <w:jc w:val="right"/>
        <w:rPr>
          <w:rFonts w:ascii="Arial" w:hAnsi="Arial" w:cs="Arial"/>
        </w:rPr>
      </w:pPr>
      <w:r w:rsidRPr="00D0540D">
        <w:rPr>
          <w:rFonts w:ascii="Arial" w:hAnsi="Arial" w:cs="Arial"/>
        </w:rPr>
        <w:t xml:space="preserve">13.764,02 eura / </w:t>
      </w:r>
      <w:r w:rsidRPr="00D0540D" w:rsidR="00E030C9">
        <w:rPr>
          <w:rFonts w:ascii="Arial" w:hAnsi="Arial" w:cs="Arial"/>
        </w:rPr>
        <w:t>103.705,00 kn</w:t>
      </w:r>
    </w:p>
    <w:p w:rsidRPr="00D0540D" w:rsidR="00884F9E" w:rsidP="00884F9E" w:rsidRDefault="00884F9E">
      <w:pPr>
        <w:jc w:val="right"/>
        <w:rPr>
          <w:rFonts w:ascii="Arial" w:hAnsi="Arial" w:cs="Arial"/>
        </w:rPr>
      </w:pPr>
      <w:r w:rsidRPr="00D0540D">
        <w:rPr>
          <w:rFonts w:ascii="Arial" w:hAnsi="Arial" w:cs="Arial"/>
        </w:rPr>
        <w:t>2.422,52 eura / 18.252,48 kn</w:t>
      </w:r>
    </w:p>
    <w:p w:rsidRPr="00D0540D" w:rsidR="00884F9E" w:rsidP="00884F9E" w:rsidRDefault="00884F9E">
      <w:pPr>
        <w:jc w:val="right"/>
        <w:rPr>
          <w:rFonts w:ascii="Arial" w:hAnsi="Arial" w:cs="Arial"/>
        </w:rPr>
      </w:pPr>
      <w:r w:rsidRPr="00D0540D">
        <w:rPr>
          <w:rFonts w:ascii="Arial" w:hAnsi="Arial" w:cs="Arial"/>
        </w:rPr>
        <w:t>678,98 eura / 5.115,79 kn</w:t>
      </w:r>
    </w:p>
    <w:p w:rsidRPr="00D0540D" w:rsidR="00E030C9" w:rsidP="00E030C9" w:rsidRDefault="00E030C9">
      <w:pPr>
        <w:jc w:val="both"/>
        <w:rPr>
          <w:rFonts w:ascii="Arial" w:hAnsi="Arial" w:cs="Arial"/>
        </w:rPr>
      </w:pPr>
    </w:p>
    <w:p w:rsidRPr="00D0540D" w:rsidR="00884F9E" w:rsidP="00E030C9" w:rsidRDefault="00884F9E">
      <w:pPr>
        <w:jc w:val="both"/>
        <w:rPr>
          <w:rFonts w:ascii="Arial" w:hAnsi="Arial" w:cs="Arial"/>
        </w:rPr>
      </w:pPr>
      <w:r w:rsidRPr="00D0540D">
        <w:rPr>
          <w:rFonts w:ascii="Arial" w:hAnsi="Arial" w:cs="Arial"/>
        </w:rPr>
        <w:t>Utvrđuje se da je spisu priložen podnesak stečajnog upravitelja od 6. 4.2023.g. kojim se u spis dostavljaju Ugovori o cesiji sklopljeni između Rijeka stana d.o.o. i Siniše M</w:t>
      </w:r>
      <w:r w:rsidRPr="00D0540D" w:rsidR="00E039CA">
        <w:rPr>
          <w:rFonts w:ascii="Arial" w:hAnsi="Arial" w:cs="Arial"/>
        </w:rPr>
        <w:t>išković</w:t>
      </w:r>
      <w:r w:rsidRPr="00D0540D">
        <w:rPr>
          <w:rFonts w:ascii="Arial" w:hAnsi="Arial" w:cs="Arial"/>
        </w:rPr>
        <w:t xml:space="preserve">a i grada Rijeke i Siniše Miškovića. </w:t>
      </w:r>
    </w:p>
    <w:p w:rsidRPr="00D0540D" w:rsidR="00884F9E" w:rsidP="00E030C9" w:rsidRDefault="00884F9E">
      <w:pPr>
        <w:jc w:val="both"/>
        <w:rPr>
          <w:rFonts w:ascii="Arial" w:hAnsi="Arial" w:cs="Arial"/>
        </w:rPr>
      </w:pPr>
      <w:r w:rsidRPr="00D0540D">
        <w:rPr>
          <w:rFonts w:ascii="Arial" w:hAnsi="Arial" w:cs="Arial"/>
        </w:rPr>
        <w:t>Odvjetnik Tomislav Brguljan predaje na uvid originale navedenih ugovora o cesiji.</w:t>
      </w:r>
    </w:p>
    <w:p w:rsidRPr="00D0540D" w:rsidR="00884F9E" w:rsidP="00E030C9" w:rsidRDefault="00884F9E">
      <w:pPr>
        <w:jc w:val="both"/>
        <w:rPr>
          <w:rFonts w:ascii="Arial" w:hAnsi="Arial" w:cs="Arial"/>
        </w:rPr>
      </w:pPr>
    </w:p>
    <w:p w:rsidRPr="00D0540D" w:rsidR="00884F9E" w:rsidP="00E030C9" w:rsidRDefault="00884F9E">
      <w:pPr>
        <w:jc w:val="both"/>
        <w:rPr>
          <w:rFonts w:ascii="Arial" w:hAnsi="Arial" w:cs="Arial"/>
        </w:rPr>
      </w:pPr>
      <w:r w:rsidRPr="00D0540D">
        <w:rPr>
          <w:rFonts w:ascii="Arial" w:hAnsi="Arial" w:cs="Arial"/>
        </w:rPr>
        <w:t>Odvjetnički vježbenik Eric Milisavljević ističe d</w:t>
      </w:r>
      <w:r w:rsidRPr="00D0540D" w:rsidR="00344274">
        <w:rPr>
          <w:rFonts w:ascii="Arial" w:hAnsi="Arial" w:cs="Arial"/>
        </w:rPr>
        <w:t>a</w:t>
      </w:r>
      <w:r w:rsidRPr="00D0540D">
        <w:rPr>
          <w:rFonts w:ascii="Arial" w:hAnsi="Arial" w:cs="Arial"/>
        </w:rPr>
        <w:t xml:space="preserve"> su predmetnim ugovorom o cesiji prenesene utvrđene tražbine u ovom postupku sa Grada Rijeke na Sinišu Miškovića te stoga Grad Rijeka u ovom postupku više nije stečajni vjerovnik.</w:t>
      </w:r>
    </w:p>
    <w:p w:rsidRPr="00D0540D" w:rsidR="00884F9E" w:rsidP="00E030C9" w:rsidRDefault="00884F9E">
      <w:pPr>
        <w:jc w:val="both"/>
        <w:rPr>
          <w:rFonts w:ascii="Arial" w:hAnsi="Arial" w:cs="Arial"/>
        </w:rPr>
      </w:pPr>
      <w:r w:rsidRPr="00D0540D">
        <w:rPr>
          <w:rFonts w:ascii="Arial" w:hAnsi="Arial" w:cs="Arial"/>
        </w:rPr>
        <w:t>Slijedom navedenog, uz isprike napušta ovo ročite.</w:t>
      </w:r>
    </w:p>
    <w:p w:rsidRPr="00D0540D" w:rsidR="00344274" w:rsidP="00E030C9" w:rsidRDefault="00344274">
      <w:pPr>
        <w:jc w:val="both"/>
        <w:rPr>
          <w:rFonts w:ascii="Arial" w:hAnsi="Arial" w:cs="Arial"/>
        </w:rPr>
      </w:pPr>
    </w:p>
    <w:p w:rsidRPr="00D0540D" w:rsidR="008A0D23" w:rsidP="008A0D23" w:rsidRDefault="008A0D23">
      <w:pPr>
        <w:jc w:val="both"/>
        <w:rPr>
          <w:rFonts w:ascii="Arial" w:hAnsi="Arial" w:cs="Arial"/>
        </w:rPr>
      </w:pPr>
      <w:r w:rsidRPr="00D0540D">
        <w:rPr>
          <w:rFonts w:ascii="Arial" w:hAnsi="Arial" w:cs="Arial"/>
        </w:rPr>
        <w:t>Utvrđuje se da je sud na prijedlog stečajnog upravitelja sazvao Skupštinu vjerovnika stečajnog dužnika s predloženim dnevnim redom.</w:t>
      </w:r>
    </w:p>
    <w:p w:rsidRPr="00D0540D" w:rsidR="001C5F5B" w:rsidP="001C5F5B" w:rsidRDefault="008A0D23">
      <w:pPr>
        <w:pStyle w:val="Default"/>
        <w:jc w:val="both"/>
        <w:rPr>
          <w:rFonts w:ascii="Arial" w:hAnsi="Arial" w:cs="Arial"/>
        </w:rPr>
      </w:pPr>
      <w:r w:rsidRPr="00D0540D">
        <w:rPr>
          <w:rFonts w:ascii="Arial" w:hAnsi="Arial" w:cs="Arial"/>
        </w:rPr>
        <w:t>Utvrđuje se da je poziv za skupštinu vjerovnika za</w:t>
      </w:r>
      <w:r w:rsidRPr="00D0540D" w:rsidR="001C5F5B">
        <w:rPr>
          <w:rFonts w:ascii="Arial" w:hAnsi="Arial" w:cs="Arial"/>
        </w:rPr>
        <w:t xml:space="preserve"> </w:t>
      </w:r>
      <w:r w:rsidRPr="00D0540D">
        <w:rPr>
          <w:rFonts w:ascii="Arial" w:hAnsi="Arial" w:cs="Arial"/>
        </w:rPr>
        <w:t xml:space="preserve"> </w:t>
      </w:r>
      <w:r w:rsidRPr="00D0540D" w:rsidR="001C5F5B">
        <w:rPr>
          <w:rFonts w:ascii="Arial" w:hAnsi="Arial" w:cs="Arial"/>
        </w:rPr>
        <w:t xml:space="preserve">19. siječnja 2023. u 9,00 sati </w:t>
      </w:r>
      <w:r w:rsidRPr="00D0540D">
        <w:rPr>
          <w:rFonts w:ascii="Arial" w:hAnsi="Arial" w:cs="Arial"/>
        </w:rPr>
        <w:t>sa dnevnim redom javno priopćen na način da je istaknut na mrežnoj stranici e-Oglasna ploča sudova</w:t>
      </w:r>
      <w:r w:rsidRPr="00D0540D" w:rsidR="00174B01">
        <w:rPr>
          <w:rFonts w:ascii="Arial" w:hAnsi="Arial" w:cs="Arial"/>
        </w:rPr>
        <w:t xml:space="preserve"> dana</w:t>
      </w:r>
      <w:r w:rsidRPr="00D0540D">
        <w:rPr>
          <w:rFonts w:ascii="Arial" w:hAnsi="Arial" w:cs="Arial"/>
        </w:rPr>
        <w:t xml:space="preserve"> </w:t>
      </w:r>
      <w:r w:rsidRPr="00D0540D" w:rsidR="001C5F5B">
        <w:rPr>
          <w:rFonts w:ascii="Arial" w:hAnsi="Arial" w:cs="Arial"/>
        </w:rPr>
        <w:t xml:space="preserve">12. prosinca 2022. Zaključkom od 30. prosinca 2022. skupština vjerovnika odgođena je za 2. veljače 2023. u 9,00 sati, zaključkom od 21. veljače 2023. odgođena je za 6. travnja 2023. u 9,00 sati, a zaključkom od 23. veljače 2023. </w:t>
      </w:r>
      <w:r w:rsidRPr="00D0540D" w:rsidR="001C5F5B">
        <w:rPr>
          <w:rFonts w:ascii="Arial" w:hAnsi="Arial" w:cs="Arial"/>
        </w:rPr>
        <w:lastRenderedPageBreak/>
        <w:t>za 7. travnja 2023. u 9,00 sati. Svi navedeni zaključci objavljeni su na eOglasnoj ploči istog dana kad su i doneseni.</w:t>
      </w:r>
    </w:p>
    <w:p w:rsidRPr="00D0540D" w:rsidR="008A0D23" w:rsidP="001C5F5B" w:rsidRDefault="001C5F5B">
      <w:pPr>
        <w:jc w:val="both"/>
        <w:rPr>
          <w:rFonts w:ascii="Arial" w:hAnsi="Arial" w:cs="Arial"/>
        </w:rPr>
      </w:pPr>
      <w:r w:rsidRPr="00D0540D">
        <w:rPr>
          <w:rFonts w:ascii="Arial" w:hAnsi="Arial" w:cs="Arial" w:eastAsiaTheme="minorHAnsi"/>
          <w:color w:val="000000"/>
          <w:lang w:eastAsia="en-US"/>
        </w:rPr>
        <w:t xml:space="preserve"> </w:t>
      </w:r>
    </w:p>
    <w:p w:rsidRPr="00D0540D" w:rsidR="001644B8" w:rsidP="008A0D23" w:rsidRDefault="001644B8">
      <w:pPr>
        <w:jc w:val="both"/>
        <w:rPr>
          <w:rFonts w:ascii="Arial" w:hAnsi="Arial" w:cs="Arial"/>
        </w:rPr>
      </w:pPr>
    </w:p>
    <w:p w:rsidRPr="00D0540D" w:rsidR="008A0D23" w:rsidP="008A0D23" w:rsidRDefault="008A0D23">
      <w:pPr>
        <w:jc w:val="both"/>
        <w:rPr>
          <w:rFonts w:ascii="Arial" w:hAnsi="Arial" w:cs="Arial"/>
        </w:rPr>
      </w:pPr>
      <w:r w:rsidRPr="00D0540D">
        <w:rPr>
          <w:rFonts w:ascii="Arial" w:hAnsi="Arial" w:cs="Arial"/>
        </w:rPr>
        <w:t>Utvrđuje se da je dnevni red današnje skupštine vjerovnika:</w:t>
      </w:r>
    </w:p>
    <w:p w:rsidRPr="00D0540D" w:rsidR="001C5F5B" w:rsidP="001C5F5B" w:rsidRDefault="001C5F5B">
      <w:pPr>
        <w:autoSpaceDE w:val="false"/>
        <w:autoSpaceDN w:val="false"/>
        <w:adjustRightInd w:val="false"/>
        <w:rPr>
          <w:rFonts w:ascii="Arial" w:hAnsi="Arial" w:cs="Arial" w:eastAsiaTheme="minorHAnsi"/>
          <w:color w:val="000000"/>
          <w:lang w:eastAsia="en-US"/>
        </w:rPr>
      </w:pPr>
      <w:r w:rsidRPr="00D0540D">
        <w:rPr>
          <w:rFonts w:ascii="Arial" w:hAnsi="Arial" w:cs="Arial" w:eastAsiaTheme="minorHAnsi"/>
          <w:color w:val="000000"/>
          <w:lang w:eastAsia="en-US"/>
        </w:rPr>
        <w:t xml:space="preserve">1. Donošenje odluke o unovčenju nekretnina u vlasništvu stečajnog dužnika; </w:t>
      </w:r>
    </w:p>
    <w:p w:rsidR="00E147A0" w:rsidP="001C5F5B" w:rsidRDefault="001C5F5B">
      <w:pPr>
        <w:jc w:val="both"/>
        <w:rPr>
          <w:rFonts w:ascii="Arial" w:hAnsi="Arial" w:cs="Arial" w:eastAsiaTheme="minorHAnsi"/>
          <w:color w:val="000000"/>
          <w:lang w:eastAsia="en-US"/>
        </w:rPr>
      </w:pPr>
      <w:r w:rsidRPr="00D0540D">
        <w:rPr>
          <w:rFonts w:ascii="Arial" w:hAnsi="Arial" w:cs="Arial" w:eastAsiaTheme="minorHAnsi"/>
          <w:color w:val="000000"/>
          <w:lang w:eastAsia="en-US"/>
        </w:rPr>
        <w:t>2. Razno.</w:t>
      </w:r>
    </w:p>
    <w:p w:rsidRPr="00D0540D" w:rsidR="008A7481" w:rsidP="001C5F5B" w:rsidRDefault="008A7481">
      <w:pPr>
        <w:jc w:val="both"/>
        <w:rPr>
          <w:rFonts w:ascii="Arial" w:hAnsi="Arial" w:cs="Arial" w:eastAsiaTheme="minorHAnsi"/>
          <w:color w:val="000000"/>
          <w:lang w:eastAsia="en-US"/>
        </w:rPr>
      </w:pPr>
    </w:p>
    <w:p w:rsidR="00585F91" w:rsidP="008A0D23" w:rsidRDefault="008A7481">
      <w:pPr>
        <w:jc w:val="both"/>
        <w:rPr>
          <w:rFonts w:ascii="Arial" w:hAnsi="Arial" w:cs="Arial"/>
        </w:rPr>
      </w:pPr>
      <w:r>
        <w:rPr>
          <w:rFonts w:ascii="Arial" w:hAnsi="Arial" w:cs="Arial"/>
        </w:rPr>
        <w:t>Odvjetnik Tomislav Brguljan ističe da je Siniša Mišković već otkupio tražbine ostalih stečajnih vjerovnika, ali to još nije popraćeno odgovarajućom dokumentacijom. Stoga, radi kvalitetnijeg odlučivanja na skupštini vjerovnika, predlaže odgodu odlučivanja na današnjoj skupštini vjerovnika.</w:t>
      </w:r>
    </w:p>
    <w:p w:rsidRPr="008A7481" w:rsidR="008A7481" w:rsidP="008A0D23" w:rsidRDefault="008A7481">
      <w:pPr>
        <w:jc w:val="both"/>
        <w:rPr>
          <w:rFonts w:ascii="Arial" w:hAnsi="Arial" w:cs="Arial"/>
        </w:rPr>
      </w:pPr>
    </w:p>
    <w:p w:rsidRPr="008A7481" w:rsidR="008A7481" w:rsidP="00954743" w:rsidRDefault="008A7481">
      <w:pPr>
        <w:rPr>
          <w:rFonts w:ascii="Arial" w:hAnsi="Arial" w:cs="Arial"/>
        </w:rPr>
      </w:pPr>
      <w:r w:rsidRPr="008A7481">
        <w:rPr>
          <w:rFonts w:ascii="Arial" w:hAnsi="Arial" w:cs="Arial"/>
        </w:rPr>
        <w:t xml:space="preserve">Sud donosi </w:t>
      </w:r>
    </w:p>
    <w:p w:rsidRPr="008A7481" w:rsidR="008A7481" w:rsidP="00954743" w:rsidRDefault="008A7481">
      <w:pPr>
        <w:rPr>
          <w:rFonts w:ascii="Arial" w:hAnsi="Arial" w:cs="Arial"/>
        </w:rPr>
      </w:pPr>
    </w:p>
    <w:p w:rsidRPr="008A7481" w:rsidR="008A7481" w:rsidP="00954743" w:rsidRDefault="008A7481">
      <w:pPr>
        <w:jc w:val="center"/>
        <w:rPr>
          <w:rFonts w:ascii="Arial" w:hAnsi="Arial" w:cs="Arial"/>
        </w:rPr>
      </w:pPr>
      <w:r w:rsidRPr="008A7481">
        <w:rPr>
          <w:rFonts w:ascii="Arial" w:hAnsi="Arial" w:cs="Arial"/>
        </w:rPr>
        <w:t>r j e š e n j e</w:t>
      </w:r>
    </w:p>
    <w:p w:rsidRPr="008A7481" w:rsidR="008A7481" w:rsidP="00954743" w:rsidRDefault="008A7481">
      <w:pPr>
        <w:jc w:val="both"/>
        <w:rPr>
          <w:rFonts w:ascii="Arial" w:hAnsi="Arial" w:cs="Arial"/>
        </w:rPr>
      </w:pPr>
    </w:p>
    <w:p w:rsidRPr="008A7481" w:rsidR="008A7481" w:rsidP="00954743" w:rsidRDefault="008A7481">
      <w:pPr>
        <w:jc w:val="both"/>
        <w:rPr>
          <w:rFonts w:ascii="Arial" w:hAnsi="Arial" w:cs="Arial"/>
        </w:rPr>
      </w:pPr>
      <w:r w:rsidRPr="008A7481">
        <w:rPr>
          <w:rFonts w:ascii="Arial" w:hAnsi="Arial" w:cs="Arial"/>
        </w:rPr>
        <w:tab/>
        <w:t xml:space="preserve">Odgađa se daljnje raspravljanje na današnjem ročištu, te se sljedeće ročište određuje za </w:t>
      </w:r>
    </w:p>
    <w:p w:rsidRPr="008A7481" w:rsidR="008A7481" w:rsidP="00954743" w:rsidRDefault="008A7481">
      <w:pPr>
        <w:jc w:val="both"/>
        <w:rPr>
          <w:rFonts w:ascii="Arial" w:hAnsi="Arial" w:cs="Arial"/>
        </w:rPr>
      </w:pPr>
    </w:p>
    <w:p w:rsidRPr="008A7481" w:rsidR="008A7481" w:rsidP="00954743" w:rsidRDefault="008A7481">
      <w:pPr>
        <w:jc w:val="center"/>
        <w:rPr>
          <w:rFonts w:ascii="Arial" w:hAnsi="Arial" w:cs="Arial"/>
        </w:rPr>
      </w:pPr>
      <w:r w:rsidRPr="008A7481">
        <w:rPr>
          <w:rFonts w:ascii="Arial" w:hAnsi="Arial" w:cs="Arial"/>
        </w:rPr>
        <w:t>09. svibnja 2023. u 10,30 sati</w:t>
      </w:r>
    </w:p>
    <w:p w:rsidRPr="008A7481" w:rsidR="008A7481" w:rsidP="00954743" w:rsidRDefault="008A7481">
      <w:pPr>
        <w:jc w:val="both"/>
        <w:rPr>
          <w:rFonts w:ascii="Arial" w:hAnsi="Arial" w:cs="Arial"/>
        </w:rPr>
      </w:pPr>
    </w:p>
    <w:p w:rsidR="008A7481" w:rsidP="00954743" w:rsidRDefault="008A7481">
      <w:pPr>
        <w:jc w:val="both"/>
        <w:rPr>
          <w:rFonts w:ascii="Arial" w:hAnsi="Arial" w:cs="Arial"/>
        </w:rPr>
      </w:pPr>
      <w:r w:rsidRPr="008A7481">
        <w:rPr>
          <w:rFonts w:ascii="Arial" w:hAnsi="Arial" w:cs="Arial"/>
        </w:rPr>
        <w:t>u prostorijama Trgovačkog suda u Rijeci, Zadarska ulica 1 i 3, sudnica broj 3, I kat.</w:t>
      </w:r>
    </w:p>
    <w:p w:rsidRPr="008A7481" w:rsidR="00D76D88" w:rsidP="00954743" w:rsidRDefault="00D76D88">
      <w:pPr>
        <w:jc w:val="both"/>
        <w:rPr>
          <w:rFonts w:ascii="Arial" w:hAnsi="Arial" w:cs="Arial"/>
        </w:rPr>
      </w:pPr>
      <w:r>
        <w:rPr>
          <w:rFonts w:ascii="Arial" w:hAnsi="Arial" w:cs="Arial"/>
        </w:rPr>
        <w:t>što prisutni primaju na znanje usmeno.</w:t>
      </w:r>
    </w:p>
    <w:p w:rsidRPr="008A7481" w:rsidR="008A7481" w:rsidP="00022135" w:rsidRDefault="008A7481">
      <w:pPr>
        <w:rPr>
          <w:rFonts w:ascii="Arial" w:hAnsi="Arial" w:cs="Arial"/>
        </w:rPr>
      </w:pPr>
    </w:p>
    <w:p w:rsidRPr="008A7481" w:rsidR="008A7481" w:rsidP="008A0D23" w:rsidRDefault="008A7481">
      <w:pPr>
        <w:jc w:val="both"/>
        <w:rPr>
          <w:rFonts w:ascii="Arial" w:hAnsi="Arial" w:cs="Arial"/>
        </w:rPr>
      </w:pPr>
    </w:p>
    <w:p w:rsidR="008A7481" w:rsidP="008A0D23" w:rsidRDefault="008A7481">
      <w:pPr>
        <w:jc w:val="both"/>
        <w:rPr>
          <w:rFonts w:ascii="Arial" w:hAnsi="Arial" w:cs="Arial"/>
        </w:rPr>
      </w:pPr>
    </w:p>
    <w:p w:rsidRPr="00D0540D" w:rsidR="008A7481" w:rsidP="008A0D23" w:rsidRDefault="008A7481">
      <w:pPr>
        <w:jc w:val="both"/>
        <w:rPr>
          <w:rFonts w:ascii="Arial" w:hAnsi="Arial" w:cs="Arial"/>
        </w:rPr>
      </w:pPr>
    </w:p>
    <w:p w:rsidRPr="00D0540D" w:rsidR="00585F91" w:rsidP="008A0D23" w:rsidRDefault="00585F91">
      <w:pPr>
        <w:jc w:val="both"/>
        <w:rPr>
          <w:rFonts w:ascii="Arial" w:hAnsi="Arial" w:cs="Arial"/>
        </w:rPr>
      </w:pPr>
    </w:p>
    <w:p w:rsidRPr="00D0540D" w:rsidR="008A0D23" w:rsidP="008A7481" w:rsidRDefault="008A7481">
      <w:pPr>
        <w:jc w:val="center"/>
        <w:rPr>
          <w:rFonts w:ascii="Arial" w:hAnsi="Arial" w:cs="Arial"/>
        </w:rPr>
      </w:pPr>
      <w:r>
        <w:rPr>
          <w:rFonts w:ascii="Arial" w:hAnsi="Arial" w:cs="Arial"/>
        </w:rPr>
        <w:t>Dovršeno u 09:</w:t>
      </w:r>
      <w:r w:rsidRPr="00D0540D" w:rsidR="008A0D23">
        <w:rPr>
          <w:rFonts w:ascii="Arial" w:hAnsi="Arial" w:cs="Arial"/>
        </w:rPr>
        <w:t xml:space="preserve"> </w:t>
      </w:r>
      <w:r w:rsidR="00351174">
        <w:rPr>
          <w:rFonts w:ascii="Arial" w:hAnsi="Arial" w:cs="Arial"/>
        </w:rPr>
        <w:t xml:space="preserve">30 </w:t>
      </w:r>
      <w:r w:rsidRPr="00D0540D" w:rsidR="008A0D23">
        <w:rPr>
          <w:rFonts w:ascii="Arial" w:hAnsi="Arial" w:cs="Arial"/>
        </w:rPr>
        <w:t>sati.</w:t>
      </w:r>
    </w:p>
    <w:p w:rsidRPr="00D0540D" w:rsidR="008A0D23" w:rsidP="008A0D23" w:rsidRDefault="008A0D23">
      <w:pPr>
        <w:jc w:val="both"/>
        <w:rPr>
          <w:rFonts w:ascii="Arial" w:hAnsi="Arial" w:cs="Arial"/>
        </w:rPr>
      </w:pPr>
    </w:p>
    <w:p w:rsidRPr="00D0540D" w:rsidR="008A0D23" w:rsidP="008A0D23" w:rsidRDefault="008A0D23">
      <w:pPr>
        <w:jc w:val="both"/>
        <w:rPr>
          <w:rFonts w:ascii="Arial" w:hAnsi="Arial" w:cs="Arial"/>
        </w:rPr>
      </w:pPr>
    </w:p>
    <w:p w:rsidRPr="00D0540D" w:rsidR="008A0D23" w:rsidP="008A0D23" w:rsidRDefault="008A0D23">
      <w:pPr>
        <w:jc w:val="both"/>
        <w:rPr>
          <w:rFonts w:ascii="Arial" w:hAnsi="Arial" w:cs="Arial"/>
        </w:rPr>
      </w:pPr>
      <w:r w:rsidRPr="00D0540D">
        <w:rPr>
          <w:rFonts w:ascii="Arial" w:hAnsi="Arial" w:cs="Arial"/>
        </w:rPr>
        <w:tab/>
      </w:r>
      <w:r w:rsidRPr="00D0540D">
        <w:rPr>
          <w:rFonts w:ascii="Arial" w:hAnsi="Arial" w:cs="Arial"/>
        </w:rPr>
        <w:tab/>
      </w:r>
      <w:r w:rsidRPr="00D0540D">
        <w:rPr>
          <w:rFonts w:ascii="Arial" w:hAnsi="Arial" w:cs="Arial"/>
        </w:rPr>
        <w:tab/>
      </w:r>
      <w:r w:rsidRPr="00D0540D">
        <w:rPr>
          <w:rFonts w:ascii="Arial" w:hAnsi="Arial" w:cs="Arial"/>
        </w:rPr>
        <w:tab/>
      </w:r>
      <w:r w:rsidRPr="00D0540D">
        <w:rPr>
          <w:rFonts w:ascii="Arial" w:hAnsi="Arial" w:cs="Arial"/>
        </w:rPr>
        <w:tab/>
        <w:t>Sudac                                      Stečajni upravitelj</w:t>
      </w:r>
    </w:p>
    <w:p w:rsidRPr="00D0540D" w:rsidR="008A0D23" w:rsidP="008A0D23" w:rsidRDefault="008A0D23">
      <w:pPr>
        <w:jc w:val="both"/>
        <w:rPr>
          <w:rFonts w:ascii="Arial" w:hAnsi="Arial" w:cs="Arial"/>
        </w:rPr>
      </w:pPr>
    </w:p>
    <w:p w:rsidRPr="00D0540D" w:rsidR="008A0D23" w:rsidP="008A0D23" w:rsidRDefault="008A0D23">
      <w:pPr>
        <w:jc w:val="both"/>
        <w:rPr>
          <w:rFonts w:ascii="Arial" w:hAnsi="Arial" w:cs="Arial"/>
        </w:rPr>
      </w:pPr>
    </w:p>
    <w:p w:rsidRPr="00D0540D" w:rsidR="004F6C16" w:rsidP="0018101E" w:rsidRDefault="008A0D23">
      <w:pPr>
        <w:jc w:val="both"/>
        <w:rPr>
          <w:rFonts w:ascii="Arial" w:hAnsi="Arial" w:cs="Arial"/>
        </w:rPr>
      </w:pPr>
      <w:r w:rsidRPr="00D0540D">
        <w:rPr>
          <w:rFonts w:ascii="Arial" w:hAnsi="Arial" w:cs="Arial"/>
        </w:rPr>
        <w:tab/>
      </w:r>
      <w:r w:rsidRPr="00D0540D">
        <w:rPr>
          <w:rFonts w:ascii="Arial" w:hAnsi="Arial" w:cs="Arial"/>
        </w:rPr>
        <w:tab/>
      </w:r>
      <w:r w:rsidRPr="00D0540D">
        <w:rPr>
          <w:rFonts w:ascii="Arial" w:hAnsi="Arial" w:cs="Arial"/>
        </w:rPr>
        <w:tab/>
      </w:r>
      <w:r w:rsidRPr="00D0540D">
        <w:rPr>
          <w:rFonts w:ascii="Arial" w:hAnsi="Arial" w:cs="Arial"/>
        </w:rPr>
        <w:tab/>
        <w:t xml:space="preserve">            Zapisničar        </w:t>
      </w:r>
      <w:r w:rsidRPr="00D0540D">
        <w:rPr>
          <w:rFonts w:ascii="Arial" w:hAnsi="Arial" w:cs="Arial"/>
        </w:rPr>
        <w:tab/>
      </w:r>
      <w:r w:rsidRPr="00D0540D">
        <w:rPr>
          <w:rFonts w:ascii="Arial" w:hAnsi="Arial" w:cs="Arial"/>
        </w:rPr>
        <w:tab/>
        <w:t xml:space="preserve">    Stranke   </w:t>
      </w:r>
    </w:p>
    <w:sectPr w:rsidRPr="00D0540D"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3CB6" w:rsidP="008A0D23" w:rsidRDefault="000F3CB6">
      <w:r>
        <w:separator/>
      </w:r>
    </w:p>
  </w:endnote>
  <w:endnote w:type="continuationSeparator" w:id="0">
    <w:p w:rsidR="000F3CB6" w:rsidP="008A0D23" w:rsidRDefault="000F3CB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2309945"/>
      <w:docPartObj>
        <w:docPartGallery w:val="Page Numbers (Bottom of Page)"/>
        <w:docPartUnique/>
      </w:docPartObj>
    </w:sdtPr>
    <w:sdtEndPr/>
    <w:sdtContent>
      <w:p w:rsidR="001947D1" w:rsidRDefault="001947D1">
        <w:pPr>
          <w:pStyle w:val="Podnoje"/>
          <w:jc w:val="center"/>
        </w:pPr>
        <w:r>
          <w:fldChar w:fldCharType="begin"/>
        </w:r>
        <w:r>
          <w:instrText>PAGE   \* MERGEFORMAT</w:instrText>
        </w:r>
        <w:r>
          <w:fldChar w:fldCharType="separate"/>
        </w:r>
        <w:r w:rsidR="00B454CA">
          <w:rPr>
            <w:noProof/>
          </w:rPr>
          <w:t>1</w:t>
        </w:r>
        <w:r>
          <w:fldChar w:fldCharType="end"/>
        </w:r>
      </w:p>
    </w:sdtContent>
  </w:sdt>
  <w:p w:rsidR="001947D1" w:rsidRDefault="001947D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3CB6" w:rsidP="008A0D23" w:rsidRDefault="000F3CB6">
      <w:r>
        <w:separator/>
      </w:r>
    </w:p>
  </w:footnote>
  <w:footnote w:type="continuationSeparator" w:id="0">
    <w:p w:rsidR="000F3CB6" w:rsidP="008A0D23" w:rsidRDefault="000F3CB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030C9" w:rsidR="008A0D23" w:rsidP="008A0D23" w:rsidRDefault="008A0D23">
    <w:pPr>
      <w:pStyle w:val="Zaglavlje"/>
      <w:jc w:val="right"/>
      <w:rPr>
        <w:rFonts w:ascii="Arial" w:hAnsi="Arial" w:cs="Arial"/>
      </w:rPr>
    </w:pPr>
    <w:r w:rsidRPr="00E030C9">
      <w:rPr>
        <w:rFonts w:ascii="Arial" w:hAnsi="Arial" w:cs="Arial"/>
      </w:rPr>
      <w:t>Posl. br. 14 St-</w:t>
    </w:r>
    <w:r w:rsidRPr="00E030C9" w:rsidR="00E030C9">
      <w:rPr>
        <w:rFonts w:ascii="Arial" w:hAnsi="Arial" w:cs="Arial"/>
      </w:rPr>
      <w:t>45/2022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131E3F"/>
    <w:multiLevelType w:val="hybridMultilevel"/>
    <w:tmpl w:val="2378154A"/>
    <w:lvl w:ilvl="0" w:tplc="574EAC08">
      <w:start w:val="9"/>
      <w:numFmt w:val="bullet"/>
      <w:lvlText w:val="-"/>
      <w:lvlJc w:val="left"/>
      <w:pPr>
        <w:ind w:left="1146" w:hanging="360"/>
      </w:pPr>
      <w:rPr>
        <w:rFonts w:hint="default" w:ascii="Times New Roman" w:hAnsi="Times New Roman" w:eastAsia="Times New Roman" w:cs="Times New Roman"/>
      </w:rPr>
    </w:lvl>
    <w:lvl w:ilvl="1" w:tplc="041A0003">
      <w:start w:val="1"/>
      <w:numFmt w:val="bullet"/>
      <w:lvlText w:val="o"/>
      <w:lvlJc w:val="left"/>
      <w:pPr>
        <w:ind w:left="1866" w:hanging="360"/>
      </w:pPr>
      <w:rPr>
        <w:rFonts w:hint="default" w:ascii="Courier New" w:hAnsi="Courier New" w:cs="Courier New"/>
      </w:rPr>
    </w:lvl>
    <w:lvl w:ilvl="2" w:tplc="041A0005">
      <w:start w:val="1"/>
      <w:numFmt w:val="bullet"/>
      <w:lvlText w:val=""/>
      <w:lvlJc w:val="left"/>
      <w:pPr>
        <w:ind w:left="2586" w:hanging="360"/>
      </w:pPr>
      <w:rPr>
        <w:rFonts w:hint="default" w:ascii="Wingdings" w:hAnsi="Wingdings"/>
      </w:rPr>
    </w:lvl>
    <w:lvl w:ilvl="3" w:tplc="041A0001">
      <w:start w:val="1"/>
      <w:numFmt w:val="bullet"/>
      <w:lvlText w:val=""/>
      <w:lvlJc w:val="left"/>
      <w:pPr>
        <w:ind w:left="3306" w:hanging="360"/>
      </w:pPr>
      <w:rPr>
        <w:rFonts w:hint="default" w:ascii="Symbol" w:hAnsi="Symbol"/>
      </w:rPr>
    </w:lvl>
    <w:lvl w:ilvl="4" w:tplc="041A0003">
      <w:start w:val="1"/>
      <w:numFmt w:val="bullet"/>
      <w:lvlText w:val="o"/>
      <w:lvlJc w:val="left"/>
      <w:pPr>
        <w:ind w:left="4026" w:hanging="360"/>
      </w:pPr>
      <w:rPr>
        <w:rFonts w:hint="default" w:ascii="Courier New" w:hAnsi="Courier New" w:cs="Courier New"/>
      </w:rPr>
    </w:lvl>
    <w:lvl w:ilvl="5" w:tplc="041A0005">
      <w:start w:val="1"/>
      <w:numFmt w:val="bullet"/>
      <w:lvlText w:val=""/>
      <w:lvlJc w:val="left"/>
      <w:pPr>
        <w:ind w:left="4746" w:hanging="360"/>
      </w:pPr>
      <w:rPr>
        <w:rFonts w:hint="default" w:ascii="Wingdings" w:hAnsi="Wingdings"/>
      </w:rPr>
    </w:lvl>
    <w:lvl w:ilvl="6" w:tplc="041A0001">
      <w:start w:val="1"/>
      <w:numFmt w:val="bullet"/>
      <w:lvlText w:val=""/>
      <w:lvlJc w:val="left"/>
      <w:pPr>
        <w:ind w:left="5466" w:hanging="360"/>
      </w:pPr>
      <w:rPr>
        <w:rFonts w:hint="default" w:ascii="Symbol" w:hAnsi="Symbol"/>
      </w:rPr>
    </w:lvl>
    <w:lvl w:ilvl="7" w:tplc="041A0003">
      <w:start w:val="1"/>
      <w:numFmt w:val="bullet"/>
      <w:lvlText w:val="o"/>
      <w:lvlJc w:val="left"/>
      <w:pPr>
        <w:ind w:left="6186" w:hanging="360"/>
      </w:pPr>
      <w:rPr>
        <w:rFonts w:hint="default" w:ascii="Courier New" w:hAnsi="Courier New" w:cs="Courier New"/>
      </w:rPr>
    </w:lvl>
    <w:lvl w:ilvl="8" w:tplc="041A0005">
      <w:start w:val="1"/>
      <w:numFmt w:val="bullet"/>
      <w:lvlText w:val=""/>
      <w:lvlJc w:val="left"/>
      <w:pPr>
        <w:ind w:left="6906" w:hanging="360"/>
      </w:pPr>
      <w:rPr>
        <w:rFonts w:hint="default" w:ascii="Wingdings" w:hAnsi="Wingdings"/>
      </w:rPr>
    </w:lvl>
  </w:abstractNum>
  <w:abstractNum w:abstractNumId="1">
    <w:nsid w:val="314854F4"/>
    <w:multiLevelType w:val="hybridMultilevel"/>
    <w:tmpl w:val="6C5213AC"/>
    <w:lvl w:ilvl="0" w:tplc="041A000F">
      <w:start w:val="1"/>
      <w:numFmt w:val="decimal"/>
      <w:lvlText w:val="%1."/>
      <w:lvlJc w:val="left"/>
      <w:pPr>
        <w:ind w:left="786"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D23"/>
    <w:rsid w:val="00084C43"/>
    <w:rsid w:val="000F3CB6"/>
    <w:rsid w:val="00153860"/>
    <w:rsid w:val="001644B8"/>
    <w:rsid w:val="001658CD"/>
    <w:rsid w:val="00174B01"/>
    <w:rsid w:val="0018101E"/>
    <w:rsid w:val="001947D1"/>
    <w:rsid w:val="001B518D"/>
    <w:rsid w:val="001C5F5B"/>
    <w:rsid w:val="001F48D9"/>
    <w:rsid w:val="00267BBB"/>
    <w:rsid w:val="002771C5"/>
    <w:rsid w:val="002E7A15"/>
    <w:rsid w:val="0030032A"/>
    <w:rsid w:val="00344274"/>
    <w:rsid w:val="00346021"/>
    <w:rsid w:val="00351174"/>
    <w:rsid w:val="003541B1"/>
    <w:rsid w:val="00457E5C"/>
    <w:rsid w:val="004B3732"/>
    <w:rsid w:val="004B6815"/>
    <w:rsid w:val="004F6C16"/>
    <w:rsid w:val="00520689"/>
    <w:rsid w:val="00547F37"/>
    <w:rsid w:val="00585F91"/>
    <w:rsid w:val="005F1A07"/>
    <w:rsid w:val="00623514"/>
    <w:rsid w:val="006352A3"/>
    <w:rsid w:val="006A78A0"/>
    <w:rsid w:val="006E63B0"/>
    <w:rsid w:val="0076139A"/>
    <w:rsid w:val="007B6D04"/>
    <w:rsid w:val="007D17B9"/>
    <w:rsid w:val="00836506"/>
    <w:rsid w:val="008474D9"/>
    <w:rsid w:val="00884F9E"/>
    <w:rsid w:val="00891E1F"/>
    <w:rsid w:val="00892CC9"/>
    <w:rsid w:val="008939F2"/>
    <w:rsid w:val="008A0D23"/>
    <w:rsid w:val="008A7481"/>
    <w:rsid w:val="00907200"/>
    <w:rsid w:val="00942A0F"/>
    <w:rsid w:val="009A4892"/>
    <w:rsid w:val="009A7CAA"/>
    <w:rsid w:val="009D1F38"/>
    <w:rsid w:val="00AA43BC"/>
    <w:rsid w:val="00AF0A5D"/>
    <w:rsid w:val="00AF6E76"/>
    <w:rsid w:val="00B112F6"/>
    <w:rsid w:val="00B454CA"/>
    <w:rsid w:val="00B93FF3"/>
    <w:rsid w:val="00BA3EB5"/>
    <w:rsid w:val="00C17835"/>
    <w:rsid w:val="00C32ACC"/>
    <w:rsid w:val="00CB4F7B"/>
    <w:rsid w:val="00CD7901"/>
    <w:rsid w:val="00D0540D"/>
    <w:rsid w:val="00D67E91"/>
    <w:rsid w:val="00D76D88"/>
    <w:rsid w:val="00DE3D11"/>
    <w:rsid w:val="00E030C9"/>
    <w:rsid w:val="00E039CA"/>
    <w:rsid w:val="00E11981"/>
    <w:rsid w:val="00E147A0"/>
    <w:rsid w:val="00E518D1"/>
    <w:rsid w:val="00ED0D53"/>
    <w:rsid w:val="00EF477C"/>
    <w:rsid w:val="00FB46A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147A0"/>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1" w:customStyle="true">
    <w:name w:val="Bez proreda1"/>
    <w:uiPriority w:val="1"/>
    <w:qFormat/>
    <w:rsid w:val="008A0D23"/>
    <w:pPr>
      <w:spacing w:line="240" w:lineRule="auto"/>
    </w:pPr>
    <w:rPr>
      <w:rFonts w:ascii="Calibri" w:hAnsi="Calibri" w:eastAsia="Times New Roman" w:cs="Times New Roman"/>
      <w:lang w:eastAsia="hr-HR"/>
    </w:rPr>
  </w:style>
  <w:style w:type="paragraph" w:styleId="Zaglavlje">
    <w:name w:val="header"/>
    <w:basedOn w:val="Normal"/>
    <w:link w:val="ZaglavljeChar"/>
    <w:uiPriority w:val="99"/>
    <w:unhideWhenUsed/>
    <w:rsid w:val="008A0D23"/>
    <w:pPr>
      <w:tabs>
        <w:tab w:val="center" w:pos="4536"/>
        <w:tab w:val="right" w:pos="9072"/>
      </w:tabs>
    </w:pPr>
  </w:style>
  <w:style w:type="character" w:styleId="ZaglavljeChar" w:customStyle="true">
    <w:name w:val="Zaglavlje Char"/>
    <w:basedOn w:val="Zadanifontodlomka"/>
    <w:link w:val="Zaglavlje"/>
    <w:uiPriority w:val="99"/>
    <w:rsid w:val="008A0D2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8A0D23"/>
    <w:pPr>
      <w:tabs>
        <w:tab w:val="center" w:pos="4536"/>
        <w:tab w:val="right" w:pos="9072"/>
      </w:tabs>
    </w:pPr>
  </w:style>
  <w:style w:type="character" w:styleId="PodnojeChar" w:customStyle="true">
    <w:name w:val="Podnožje Char"/>
    <w:basedOn w:val="Zadanifontodlomka"/>
    <w:link w:val="Podnoje"/>
    <w:uiPriority w:val="99"/>
    <w:rsid w:val="008A0D2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8A0D2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A0D23"/>
    <w:rPr>
      <w:rFonts w:ascii="Tahoma" w:hAnsi="Tahoma" w:eastAsia="Times New Roman" w:cs="Tahoma"/>
      <w:sz w:val="16"/>
      <w:szCs w:val="16"/>
      <w:lang w:eastAsia="hr-HR"/>
    </w:rPr>
  </w:style>
  <w:style w:type="paragraph" w:styleId="Default" w:customStyle="true">
    <w:name w:val="Default"/>
    <w:rsid w:val="00585F91"/>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B454CA"/>
    <w:rPr>
      <w:color w:val="808080"/>
      <w:bdr w:val="none" w:color="auto" w:sz="0" w:space="0"/>
      <w:shd w:val="clear" w:color="auto" w:fill="auto"/>
    </w:rPr>
  </w:style>
  <w:style w:type="character" w:styleId="eSPISCCParagraphDefaultFont" w:customStyle="true">
    <w:name w:val="eSPIS_CC_Paragraph Default Font"/>
    <w:basedOn w:val="Zadanifontodlomka"/>
    <w:rsid w:val="00B454C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454C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B454C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454CA"/>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47A0"/>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8A0D23"/>
    <w:pPr>
      <w:spacing w:line="240" w:lineRule="auto"/>
    </w:pPr>
    <w:rPr>
      <w:rFonts w:ascii="Calibri" w:cs="Times New Roman" w:eastAsia="Times New Roman" w:hAnsi="Calibri"/>
      <w:lang w:eastAsia="hr-HR"/>
    </w:rPr>
  </w:style>
  <w:style w:styleId="Zaglavlje" w:type="paragraph">
    <w:name w:val="header"/>
    <w:basedOn w:val="Normal"/>
    <w:link w:val="ZaglavljeChar"/>
    <w:uiPriority w:val="99"/>
    <w:unhideWhenUsed/>
    <w:rsid w:val="008A0D23"/>
    <w:pPr>
      <w:tabs>
        <w:tab w:pos="4536" w:val="center"/>
        <w:tab w:pos="9072" w:val="right"/>
      </w:tabs>
    </w:pPr>
  </w:style>
  <w:style w:customStyle="1" w:styleId="ZaglavljeChar" w:type="character">
    <w:name w:val="Zaglavlje Char"/>
    <w:basedOn w:val="Zadanifontodlomka"/>
    <w:link w:val="Zaglavlje"/>
    <w:uiPriority w:val="99"/>
    <w:rsid w:val="008A0D2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A0D23"/>
    <w:pPr>
      <w:tabs>
        <w:tab w:pos="4536" w:val="center"/>
        <w:tab w:pos="9072" w:val="right"/>
      </w:tabs>
    </w:pPr>
  </w:style>
  <w:style w:customStyle="1" w:styleId="PodnojeChar" w:type="character">
    <w:name w:val="Podnožje Char"/>
    <w:basedOn w:val="Zadanifontodlomka"/>
    <w:link w:val="Podnoje"/>
    <w:uiPriority w:val="99"/>
    <w:rsid w:val="008A0D2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8A0D23"/>
    <w:rPr>
      <w:rFonts w:ascii="Tahoma" w:cs="Tahoma" w:hAnsi="Tahoma"/>
      <w:sz w:val="16"/>
      <w:szCs w:val="16"/>
    </w:rPr>
  </w:style>
  <w:style w:customStyle="1" w:styleId="TekstbaloniaChar" w:type="character">
    <w:name w:val="Tekst balončića Char"/>
    <w:basedOn w:val="Zadanifontodlomka"/>
    <w:link w:val="Tekstbalonia"/>
    <w:uiPriority w:val="99"/>
    <w:semiHidden/>
    <w:rsid w:val="008A0D23"/>
    <w:rPr>
      <w:rFonts w:ascii="Tahoma" w:cs="Tahoma" w:eastAsia="Times New Roman" w:hAnsi="Tahoma"/>
      <w:sz w:val="16"/>
      <w:szCs w:val="16"/>
      <w:lang w:eastAsia="hr-HR"/>
    </w:rPr>
  </w:style>
  <w:style w:customStyle="1" w:styleId="Default" w:type="paragraph">
    <w:name w:val="Default"/>
    <w:rsid w:val="00585F91"/>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B454CA"/>
    <w:rPr>
      <w:color w:val="808080"/>
      <w:bdr w:color="auto" w:space="0" w:sz="0" w:val="none"/>
      <w:shd w:color="auto" w:fill="auto" w:val="clear"/>
    </w:rPr>
  </w:style>
  <w:style w:customStyle="1" w:styleId="eSPISCCParagraphDefaultFont" w:type="character">
    <w:name w:val="eSPIS_CC_Paragraph Default Font"/>
    <w:basedOn w:val="Zadanifontodlomka"/>
    <w:rsid w:val="00B454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54CA"/>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B454CA"/>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B454CA"/>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0220008">
      <w:bodyDiv w:val="true"/>
      <w:marLeft w:val="0"/>
      <w:marRight w:val="0"/>
      <w:marTop w:val="0"/>
      <w:marBottom w:val="0"/>
      <w:divBdr>
        <w:top w:val="none" w:color="auto" w:sz="0" w:space="0"/>
        <w:left w:val="none" w:color="auto" w:sz="0" w:space="0"/>
        <w:bottom w:val="none" w:color="auto" w:sz="0" w:space="0"/>
        <w:right w:val="none" w:color="auto" w:sz="0" w:space="0"/>
      </w:divBdr>
    </w:div>
    <w:div w:id="689993586">
      <w:bodyDiv w:val="true"/>
      <w:marLeft w:val="0"/>
      <w:marRight w:val="0"/>
      <w:marTop w:val="0"/>
      <w:marBottom w:val="0"/>
      <w:divBdr>
        <w:top w:val="none" w:color="auto" w:sz="0" w:space="0"/>
        <w:left w:val="none" w:color="auto" w:sz="0" w:space="0"/>
        <w:bottom w:val="none" w:color="auto" w:sz="0" w:space="0"/>
        <w:right w:val="none" w:color="auto" w:sz="0" w:space="0"/>
      </w:divBdr>
    </w:div>
    <w:div w:id="836188133">
      <w:bodyDiv w:val="true"/>
      <w:marLeft w:val="0"/>
      <w:marRight w:val="0"/>
      <w:marTop w:val="0"/>
      <w:marBottom w:val="0"/>
      <w:divBdr>
        <w:top w:val="none" w:color="auto" w:sz="0" w:space="0"/>
        <w:left w:val="none" w:color="auto" w:sz="0" w:space="0"/>
        <w:bottom w:val="none" w:color="auto" w:sz="0" w:space="0"/>
        <w:right w:val="none" w:color="auto" w:sz="0" w:space="0"/>
      </w:divBdr>
    </w:div>
    <w:div w:id="1388459058">
      <w:bodyDiv w:val="true"/>
      <w:marLeft w:val="0"/>
      <w:marRight w:val="0"/>
      <w:marTop w:val="0"/>
      <w:marBottom w:val="0"/>
      <w:divBdr>
        <w:top w:val="none" w:color="auto" w:sz="0" w:space="0"/>
        <w:left w:val="none" w:color="auto" w:sz="0" w:space="0"/>
        <w:bottom w:val="none" w:color="auto" w:sz="0" w:space="0"/>
        <w:right w:val="none" w:color="auto" w:sz="0" w:space="0"/>
      </w:divBdr>
    </w:div>
    <w:div w:id="1474523807">
      <w:bodyDiv w:val="true"/>
      <w:marLeft w:val="0"/>
      <w:marRight w:val="0"/>
      <w:marTop w:val="0"/>
      <w:marBottom w:val="0"/>
      <w:divBdr>
        <w:top w:val="none" w:color="auto" w:sz="0" w:space="0"/>
        <w:left w:val="none" w:color="auto" w:sz="0" w:space="0"/>
        <w:bottom w:val="none" w:color="auto" w:sz="0" w:space="0"/>
        <w:right w:val="none" w:color="auto" w:sz="0" w:space="0"/>
      </w:divBdr>
    </w:div>
    <w:div w:id="1520851474">
      <w:bodyDiv w:val="true"/>
      <w:marLeft w:val="0"/>
      <w:marRight w:val="0"/>
      <w:marTop w:val="0"/>
      <w:marBottom w:val="0"/>
      <w:divBdr>
        <w:top w:val="none" w:color="auto" w:sz="0" w:space="0"/>
        <w:left w:val="none" w:color="auto" w:sz="0" w:space="0"/>
        <w:bottom w:val="none" w:color="auto" w:sz="0" w:space="0"/>
        <w:right w:val="none" w:color="auto" w:sz="0" w:space="0"/>
      </w:divBdr>
    </w:div>
    <w:div w:id="1996294169">
      <w:bodyDiv w:val="true"/>
      <w:marLeft w:val="0"/>
      <w:marRight w:val="0"/>
      <w:marTop w:val="0"/>
      <w:marBottom w:val="0"/>
      <w:divBdr>
        <w:top w:val="none" w:color="auto" w:sz="0" w:space="0"/>
        <w:left w:val="none" w:color="auto" w:sz="0" w:space="0"/>
        <w:bottom w:val="none" w:color="auto" w:sz="0" w:space="0"/>
        <w:right w:val="none" w:color="auto" w:sz="0" w:space="0"/>
      </w:divBdr>
    </w:div>
    <w:div w:id="213779343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travnja 2023.</izvorni_sadrzaj>
    <derivirana_varijabla naziv="DomainObject.PlaniraniZavrsetakDatum_1">7. travnja 2023.</derivirana_varijabla>
  </DomainObject.PlaniraniZavrsetakDatum>
  <DomainObject.PlaniraniPocetakDatum>
    <izvorni_sadrzaj>7. travnja 2023.</izvorni_sadrzaj>
    <derivirana_varijabla naziv="DomainObject.PlaniraniPocetakDatum_1">7. travnja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travnja 2023.</izvorni_sadrzaj>
    <derivirana_varijabla naziv="DomainObject.Zapisnik.DatumKreiranja_1">7. travnja 2023.</derivirana_varijabla>
  </DomainObject.Zapisnik.DatumKreiranja>
  <DomainObject.Zapisnik.ImovinskaKorist>
    <izvorni_sadrzaj/>
    <derivirana_varijabla naziv="DomainObject.Zapisnik.ImovinskaKorist_1"/>
  </DomainObject.Zapisnik.ImovinskaKorist>
  <DomainObject.Zapisnik.Oznaka>
    <izvorni_sadrzaj>St-45/2022-55</izvorni_sadrzaj>
    <derivirana_varijabla naziv="DomainObject.Zapisnik.Oznaka_1">St-45/2022-55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2022.</izvorni_sadrzaj>
    <derivirana_varijabla naziv="DomainObject.Predmet.DatumOsnivanja_1">11.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St-45/2022</izvorni_sadrzaj>
    <derivirana_varijabla naziv="DomainObject.Predmet.OznakaBroj_1">St-45/2022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6 St-277/21</izvorni_sadrzaj>
    <derivirana_varijabla naziv="DomainObject.Predmet.PrimjedbaSuca_1">Nastavak postupka radi naknadne diobe,
veza 6 St-277/21</derivirana_varijabla>
  </DomainObject.Predmet.PrimjedbaSuca>
  <DomainObject.Predmet.ProtustrankaFormated>
    <izvorni_sadrzaj>  Stečajna masa iza MACON d.o.o.  Rijeka</izvorni_sadrzaj>
    <derivirana_varijabla naziv="DomainObject.Predmet.ProtustrankaFormated_1">  Stečajna masa iza MACON d.o.o.  Rijeka</derivirana_varijabla>
  </DomainObject.Predmet.ProtustrankaFormated>
  <DomainObject.Predmet.ProtustrankaFormatedOIB>
    <izvorni_sadrzaj>  Stečajna masa iza MACON d.o.o.  Rijeka, OIB 48865216902</izvorni_sadrzaj>
    <derivirana_varijabla naziv="DomainObject.Predmet.ProtustrankaFormatedOIB_1">  Stečajna masa iza MACON d.o.o.  Rijeka, OIB 48865216902</derivirana_varijabla>
  </DomainObject.Predmet.ProtustrankaFormatedOIB>
  <DomainObject.Predmet.ProtustrankaFormatedWithAdress>
    <izvorni_sadrzaj> Stečajna masa iza MACON d.o.o.  Rijeka, Nikole Tesle 9, 51000 Rijeka</izvorni_sadrzaj>
    <derivirana_varijabla naziv="DomainObject.Predmet.ProtustrankaFormatedWithAdress_1"> Stečajna masa iza MACON d.o.o.  Rijeka, Nikole Tesle 9, 51000 Rijeka</derivirana_varijabla>
  </DomainObject.Predmet.ProtustrankaFormatedWithAdress>
  <DomainObject.Predmet.ProtustrankaFormatedWithAdressOIB>
    <izvorni_sadrzaj> Stečajna masa iza MACON d.o.o.  Rijeka, OIB 48865216902, Nikole Tesle 9, 51000 Rijeka</izvorni_sadrzaj>
    <derivirana_varijabla naziv="DomainObject.Predmet.ProtustrankaFormatedWithAdressOIB_1"> Stečajna masa iza MACON d.o.o.  Rijeka, OIB 48865216902, Nikole Tesle 9, 51000 Rijeka</derivirana_varijabla>
  </DomainObject.Predmet.ProtustrankaFormatedWithAdressOIB>
  <DomainObject.Predmet.ProtustrankaWithAdress>
    <izvorni_sadrzaj>Stečajna masa iza MACON d.o.o.  Rijeka Nikole Tesle 9, 51000 Rijeka</izvorni_sadrzaj>
    <derivirana_varijabla naziv="DomainObject.Predmet.ProtustrankaWithAdress_1">Stečajna masa iza MACON d.o.o.  Rijeka Nikole Tesle 9, 51000 Rijeka</derivirana_varijabla>
  </DomainObject.Predmet.ProtustrankaWithAdress>
  <DomainObject.Predmet.ProtustrankaWithAdressOIB>
    <izvorni_sadrzaj>Stečajna masa iza MACON d.o.o.  Rijeka, OIB 48865216902, Nikole Tesle 9, 51000 Rijeka</izvorni_sadrzaj>
    <derivirana_varijabla naziv="DomainObject.Predmet.ProtustrankaWithAdressOIB_1">Stečajna masa iza MACON d.o.o.  Rijeka, OIB 48865216902, Nikole Tesle 9, 51000 Rijeka</derivirana_varijabla>
  </DomainObject.Predmet.ProtustrankaWithAdressOIB>
  <DomainObject.Predmet.ProtustrankaNazivFormated>
    <izvorni_sadrzaj>Stečajna masa iza MACON d.o.o.  Rijeka</izvorni_sadrzaj>
    <derivirana_varijabla naziv="DomainObject.Predmet.ProtustrankaNazivFormated_1">Stečajna masa iza MACON d.o.o.  Rijeka</derivirana_varijabla>
  </DomainObject.Predmet.ProtustrankaNazivFormated>
  <DomainObject.Predmet.ProtustrankaNazivFormatedOIB>
    <izvorni_sadrzaj>Stečajna masa iza MACON d.o.o.  Rijeka, OIB 48865216902</izvorni_sadrzaj>
    <derivirana_varijabla naziv="DomainObject.Predmet.ProtustrankaNazivFormatedOIB_1">Stečajna masa iza MACON d.o.o.  Rijeka, OIB 48865216902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VUČKOVIĆ  stečajni upravitelj; Frano Mišković</izvorni_sadrzaj>
    <derivirana_varijabla naziv="DomainObject.Predmet.StrankaFormated_1">  VLADIMIR VUČKOVIĆ  stečajni upravitelj; Frano Mišković</derivirana_varijabla>
  </DomainObject.Predmet.StrankaFormated>
  <DomainObject.Predmet.StrankaFormatedOIB>
    <izvorni_sadrzaj>  VLADIMIR VUČKOVIĆ  stečajni upravitelj, OIB 20899691025; Frano Mišković, OIB 27053654358</izvorni_sadrzaj>
    <derivirana_varijabla naziv="DomainObject.Predmet.StrankaFormatedOIB_1">  VLADIMIR VUČKOVIĆ  stečajni upravitelj, OIB 20899691025; Frano Mišković, OIB 27053654358</derivirana_varijabla>
  </DomainObject.Predmet.StrankaFormatedOIB>
  <DomainObject.Predmet.StrankaFormatedWithAdress>
    <izvorni_sadrzaj> VLADIMIR VUČKOVIĆ  stečajni upravitelj, Amruševa 10, 10000 Zagreb; Frano Mišković, Miškovići Put Mula 9, 23250 Pag</izvorni_sadrzaj>
    <derivirana_varijabla naziv="DomainObject.Predmet.StrankaFormatedWithAdress_1"> VLADIMIR VUČKOVIĆ  stečajni upravitelj, Amruševa 10, 10000 Zagreb; Frano Mišković, Miškovići Put Mula 9, 23250 Pag</derivirana_varijabla>
  </DomainObject.Predmet.StrankaFormatedWithAdress>
  <DomainObject.Predmet.StrankaFormatedWithAdressOIB>
    <izvorni_sadrzaj> VLADIMIR VUČKOVIĆ  stečajni upravitelj, OIB 20899691025, Amruševa 10, 10000 Zagreb; Frano Mišković, OIB 27053654358, Miškovići Put Mula 9, 23250 Pag</izvorni_sadrzaj>
    <derivirana_varijabla naziv="DomainObject.Predmet.StrankaFormatedWithAdressOIB_1"> VLADIMIR VUČKOVIĆ  stečajni upravitelj, OIB 20899691025, Amruševa 10, 10000 Zagreb; Frano Mišković, OIB 27053654358, Miškovići Put Mula 9, 23250 Pag</derivirana_varijabla>
  </DomainObject.Predmet.StrankaFormatedWithAdressOIB>
  <DomainObject.Predmet.StrankaWithAdress>
    <izvorni_sadrzaj>VLADIMIR VUČKOVIĆ  stečajni upravitelj Amruševa 10,10000 Zagreb,Frano Mišković Miškovići Put Mula 9,23250 Pag</izvorni_sadrzaj>
    <derivirana_varijabla naziv="DomainObject.Predmet.StrankaWithAdress_1">VLADIMIR VUČKOVIĆ  stečajni upravitelj Amruševa 10,10000 Zagreb,Frano Mišković Miškovići Put Mula 9,23250 Pag</derivirana_varijabla>
  </DomainObject.Predmet.StrankaWithAdress>
  <DomainObject.Predmet.StrankaWithAdressOIB>
    <izvorni_sadrzaj>VLADIMIR VUČKOVIĆ  stečajni upravitelj, OIB 20899691025, Amruševa 10,10000 Zagreb,Frano Mišković, OIB 27053654358, Miškovići Put Mula 9,23250 Pag</izvorni_sadrzaj>
    <derivirana_varijabla naziv="DomainObject.Predmet.StrankaWithAdressOIB_1">VLADIMIR VUČKOVIĆ  stečajni upravitelj, OIB 20899691025, Amruševa 10,10000 Zagreb,Frano Mišković, OIB 27053654358, Miškovići Put Mula 9,23250 Pag</derivirana_varijabla>
  </DomainObject.Predmet.StrankaWithAdressOIB>
  <DomainObject.Predmet.StrankaNazivFormated>
    <izvorni_sadrzaj>VLADIMIR VUČKOVIĆ  stečajni upravitelj,Frano Mišković</izvorni_sadrzaj>
    <derivirana_varijabla naziv="DomainObject.Predmet.StrankaNazivFormated_1">VLADIMIR VUČKOVIĆ  stečajni upravitelj,Frano Mišković</derivirana_varijabla>
  </DomainObject.Predmet.StrankaNazivFormated>
  <DomainObject.Predmet.StrankaNazivFormatedOIB>
    <izvorni_sadrzaj>VLADIMIR VUČKOVIĆ  stečajni upravitelj, OIB 20899691025,Frano Mišković, OIB 27053654358</izvorni_sadrzaj>
    <derivirana_varijabla naziv="DomainObject.Predmet.StrankaNazivFormatedOIB_1">VLADIMIR VUČKOVIĆ  stečajni upravitelj, OIB 20899691025,Frano Mišković, OIB 27053654358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VLADIMIR VUČKOVIĆ  stečajni upravitelj</item>
      <item>Frano Mišković</item>
    </izvorni_sadrzaj>
    <derivirana_varijabla naziv="DomainObject.Predmet.StrankaListFormated_1">
      <item>VLADIMIR VUČKOVIĆ  stečajni upravitelj</item>
      <item>Frano Mišković</item>
    </derivirana_varijabla>
  </DomainObject.Predmet.StrankaListFormated>
  <DomainObject.Predmet.StrankaListFormatedOIB>
    <izvorni_sadrzaj>
      <item>VLADIMIR VUČKOVIĆ  stečajni upravitelj, OIB 20899691025</item>
      <item>Frano Mišković, OIB 27053654358</item>
    </izvorni_sadrzaj>
    <derivirana_varijabla naziv="DomainObject.Predmet.StrankaListFormatedOIB_1">
      <item>VLADIMIR VUČKOVIĆ  stečajni upravitelj, OIB 20899691025</item>
      <item>Frano Mišković, OIB 27053654358</item>
    </derivirana_varijabla>
  </DomainObject.Predmet.StrankaListFormatedOIB>
  <DomainObject.Predmet.StrankaListFormatedWithAdress>
    <izvorni_sadrzaj>
      <item>VLADIMIR VUČKOVIĆ  stečajni upravitelj, Amruševa 10, 10000 Zagreb</item>
      <item>Frano Mišković, Miškovići Put Mula 9, 23250 Pag</item>
    </izvorni_sadrzaj>
    <derivirana_varijabla naziv="DomainObject.Predmet.StrankaListFormatedWithAdress_1">
      <item>VLADIMIR VUČKOVIĆ  stečajni upravitelj, Amruševa 10, 10000 Zagreb</item>
      <item>Frano Mišković, Miškovići Put Mula 9, 23250 Pag</item>
    </derivirana_varijabla>
  </DomainObject.Predmet.StrankaListFormatedWithAdress>
  <DomainObject.Predmet.StrankaListFormatedWithAdressOIB>
    <izvorni_sadrzaj>
      <item>VLADIMIR VUČKOVIĆ  stečajni upravitelj, OIB 20899691025, Amruševa 10, 10000 Zagreb</item>
      <item>Frano Mišković, OIB 27053654358, Miškovići Put Mula 9, 23250 Pag</item>
    </izvorni_sadrzaj>
    <derivirana_varijabla naziv="DomainObject.Predmet.StrankaListFormatedWithAdressOIB_1">
      <item>VLADIMIR VUČKOVIĆ  stečajni upravitelj, OIB 20899691025, Amruševa 10, 10000 Zagreb</item>
      <item>Frano Mišković, OIB 27053654358, Miškovići Put Mula 9, 23250 Pag</item>
    </derivirana_varijabla>
  </DomainObject.Predmet.StrankaListFormatedWithAdressOIB>
  <DomainObject.Predmet.StrankaListNazivFormated>
    <izvorni_sadrzaj>
      <item>VLADIMIR VUČKOVIĆ  stečajni upravitelj</item>
      <item>Frano Mišković</item>
    </izvorni_sadrzaj>
    <derivirana_varijabla naziv="DomainObject.Predmet.StrankaListNazivFormated_1">
      <item>VLADIMIR VUČKOVIĆ  stečajni upravitelj</item>
      <item>Frano Mišković</item>
    </derivirana_varijabla>
  </DomainObject.Predmet.StrankaListNazivFormated>
  <DomainObject.Predmet.StrankaListNazivFormatedOIB>
    <izvorni_sadrzaj>
      <item>VLADIMIR VUČKOVIĆ  stečajni upravitelj, OIB 20899691025</item>
      <item>Frano Mišković, OIB 27053654358</item>
    </izvorni_sadrzaj>
    <derivirana_varijabla naziv="DomainObject.Predmet.StrankaListNazivFormatedOIB_1">
      <item>VLADIMIR VUČKOVIĆ  stečajni upravitelj, OIB 20899691025</item>
      <item>Frano Mišković, OIB 27053654358</item>
    </derivirana_varijabla>
  </DomainObject.Predmet.StrankaListNazivFormatedOIB>
  <DomainObject.Predmet.ProtuStrankaListFormated>
    <izvorni_sadrzaj>
      <item>Stečajna masa iza MACON d.o.o.  Rijeka</item>
    </izvorni_sadrzaj>
    <derivirana_varijabla naziv="DomainObject.Predmet.ProtuStrankaListFormated_1">
      <item>Stečajna masa iza MACON d.o.o.  Rijeka</item>
    </derivirana_varijabla>
  </DomainObject.Predmet.ProtuStrankaListFormated>
  <DomainObject.Predmet.ProtuStrankaListFormatedOIB>
    <izvorni_sadrzaj>
      <item>Stečajna masa iza MACON d.o.o.  Rijeka, OIB 48865216902</item>
    </izvorni_sadrzaj>
    <derivirana_varijabla naziv="DomainObject.Predmet.ProtuStrankaListFormatedOIB_1">
      <item>Stečajna masa iza MACON d.o.o.  Rijeka, OIB 48865216902</item>
    </derivirana_varijabla>
  </DomainObject.Predmet.ProtuStrankaListFormatedOIB>
  <DomainObject.Predmet.ProtuStrankaListFormatedWithAdress>
    <izvorni_sadrzaj>
      <item>Stečajna masa iza MACON d.o.o.  Rijeka, Nikole Tesle 9, 51000 Rijeka</item>
    </izvorni_sadrzaj>
    <derivirana_varijabla naziv="DomainObject.Predmet.ProtuStrankaListFormatedWithAdress_1">
      <item>Stečajna masa iza MACON d.o.o.  Rijeka, Nikole Tesle 9, 51000 Rijeka</item>
    </derivirana_varijabla>
  </DomainObject.Predmet.ProtuStrankaListFormatedWithAdress>
  <DomainObject.Predmet.ProtuStrankaListFormatedWithAdressOIB>
    <izvorni_sadrzaj>
      <item>Stečajna masa iza MACON d.o.o.  Rijeka, OIB 48865216902, Nikole Tesle 9, 51000 Rijeka</item>
    </izvorni_sadrzaj>
    <derivirana_varijabla naziv="DomainObject.Predmet.ProtuStrankaListFormatedWithAdressOIB_1">
      <item>Stečajna masa iza MACON d.o.o.  Rijeka, OIB 48865216902, Nikole Tesle 9, 51000 Rijeka</item>
    </derivirana_varijabla>
  </DomainObject.Predmet.ProtuStrankaListFormatedWithAdressOIB>
  <DomainObject.Predmet.ProtuStrankaListNazivFormated>
    <izvorni_sadrzaj>
      <item>Stečajna masa iza MACON d.o.o.  Rijeka</item>
    </izvorni_sadrzaj>
    <derivirana_varijabla naziv="DomainObject.Predmet.ProtuStrankaListNazivFormated_1">
      <item>Stečajna masa iza MACON d.o.o.  Rijeka</item>
    </derivirana_varijabla>
  </DomainObject.Predmet.ProtuStrankaListNazivFormated>
  <DomainObject.Predmet.ProtuStrankaListNazivFormatedOIB>
    <izvorni_sadrzaj>
      <item>Stečajna masa iza MACON d.o.o.  Rijeka, OIB 48865216902</item>
    </izvorni_sadrzaj>
    <derivirana_varijabla naziv="DomainObject.Predmet.ProtuStrankaListNazivFormatedOIB_1">
      <item>Stečajna masa iza MACON d.o.o.  Rijeka, OIB 48865216902</item>
    </derivirana_varijabla>
  </DomainObject.Predmet.ProtuStrankaListNazivFormatedOIB>
  <DomainObject.Predmet.OstaliListFormated>
    <izvorni_sadrzaj>
      <item>ERIC MILISAVLJEVIĆ</item>
      <item>SINIŠA MIŠKOVIĆ</item>
      <item>TOMISLAV BRGULJAN</item>
    </izvorni_sadrzaj>
    <derivirana_varijabla naziv="DomainObject.Predmet.OstaliListFormated_1">
      <item>ERIC MILISAVLJEVIĆ</item>
      <item>SINIŠA MIŠKOVIĆ</item>
      <item>TOMISLAV BRGULJAN</item>
    </derivirana_varijabla>
  </DomainObject.Predmet.OstaliListFormated>
  <DomainObject.Predmet.OstaliListFormatedOIB>
    <izvorni_sadrzaj>
      <item>ERIC MILISAVLJEVIĆ</item>
      <item>SINIŠA MIŠKOVIĆ</item>
      <item>TOMISLAV BRGULJAN</item>
    </izvorni_sadrzaj>
    <derivirana_varijabla naziv="DomainObject.Predmet.OstaliListFormatedOIB_1">
      <item>ERIC MILISAVLJEVIĆ</item>
      <item>SINIŠA MIŠKOVIĆ</item>
      <item>TOMISLAV BRGULJAN</item>
    </derivirana_varijabla>
  </DomainObject.Predmet.OstaliListFormatedOIB>
  <DomainObject.Predmet.OstaliListFormatedWithAdress>
    <izvorni_sadrzaj>
      <item>ERIC MILISAVLJEVIĆ, RIBARSKA 4, 51000 Rijeka</item>
      <item>SINIŠA MIŠKOVIĆ, SLAVKA KRAUTZEKA 51/4, 51000 Rijeka</item>
      <item>TOMISLAV BRGULJAN, N. TESLE 9/V-VI, 51000 Rijeka</item>
    </izvorni_sadrzaj>
    <derivirana_varijabla naziv="DomainObject.Predmet.OstaliListFormatedWithAdress_1">
      <item>ERIC MILISAVLJEVIĆ, RIBARSKA 4, 51000 Rijeka</item>
      <item>SINIŠA MIŠKOVIĆ, SLAVKA KRAUTZEKA 51/4, 51000 Rijeka</item>
      <item>TOMISLAV BRGULJAN, N. TESLE 9/V-VI, 51000 Rijeka</item>
    </derivirana_varijabla>
  </DomainObject.Predmet.OstaliListFormatedWithAdress>
  <DomainObject.Predmet.OstaliListFormatedWithAdressOIB>
    <izvorni_sadrzaj>
      <item>ERIC MILISAVLJEVIĆ, RIBARSKA 4, 51000 Rijeka</item>
      <item>SINIŠA MIŠKOVIĆ, SLAVKA KRAUTZEKA 51/4, 51000 Rijeka</item>
      <item>TOMISLAV BRGULJAN, N. TESLE 9/V-VI, 51000 Rijeka</item>
    </izvorni_sadrzaj>
    <derivirana_varijabla naziv="DomainObject.Predmet.OstaliListFormatedWithAdressOIB_1">
      <item>ERIC MILISAVLJEVIĆ, RIBARSKA 4, 51000 Rijeka</item>
      <item>SINIŠA MIŠKOVIĆ, SLAVKA KRAUTZEKA 51/4, 51000 Rijeka</item>
      <item>TOMISLAV BRGULJAN, N. TESLE 9/V-VI, 51000 Rijeka</item>
    </derivirana_varijabla>
  </DomainObject.Predmet.OstaliListFormatedWithAdressOIB>
  <DomainObject.Predmet.OstaliListNazivFormated>
    <izvorni_sadrzaj>
      <item>ERIC MILISAVLJEVIĆ</item>
      <item>SINIŠA MIŠKOVIĆ</item>
      <item>TOMISLAV BRGULJAN</item>
    </izvorni_sadrzaj>
    <derivirana_varijabla naziv="DomainObject.Predmet.OstaliListNazivFormated_1">
      <item>ERIC MILISAVLJEVIĆ</item>
      <item>SINIŠA MIŠKOVIĆ</item>
      <item>TOMISLAV BRGULJAN</item>
    </derivirana_varijabla>
  </DomainObject.Predmet.OstaliListNazivFormated>
  <DomainObject.Predmet.OstaliListNazivFormatedOIB>
    <izvorni_sadrzaj>
      <item>ERIC MILISAVLJEVIĆ</item>
      <item>SINIŠA MIŠKOVIĆ</item>
      <item>TOMISLAV BRGULJAN</item>
    </izvorni_sadrzaj>
    <derivirana_varijabla naziv="DomainObject.Predmet.OstaliListNazivFormatedOIB_1">
      <item>ERIC MILISAVLJEVIĆ</item>
      <item>SINIŠA MIŠKOVIĆ</item>
      <item>TOMISLAV BRGULJAN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travnja 2023.</izvorni_sadrzaj>
    <derivirana_varijabla naziv="DomainObject.Datum_1">7. travnja 2023.</derivirana_varijabla>
  </DomainObject.Datum>
  <DomainObject.PoslovniBrojDokumenta>
    <izvorni_sadrzaj>St-45/2022-55</izvorni_sadrzaj>
    <derivirana_varijabla naziv="DomainObject.PoslovniBrojDokumenta_1">St-45/2022-55</derivirana_varijabla>
  </DomainObject.PoslovniBrojDokumenta>
  <DomainObject.Predmet.StrankaIDrugi>
    <izvorni_sadrzaj>VLADIMIR VUČKOVIĆ  stečajni upravitelj i dr.</izvorni_sadrzaj>
    <derivirana_varijabla naziv="DomainObject.Predmet.StrankaIDrugi_1">VLADIMIR VUČKOVIĆ  stečajni upravitelj i dr.</derivirana_varijabla>
  </DomainObject.Predmet.StrankaIDrugi>
  <DomainObject.Predmet.ProtustrankaIDrugi>
    <izvorni_sadrzaj>Stečajna masa iza MACON d.o.o.  Rijeka</izvorni_sadrzaj>
    <derivirana_varijabla naziv="DomainObject.Predmet.ProtustrankaIDrugi_1">Stečajna masa iza MACON d.o.o.  Rijeka</derivirana_varijabla>
  </DomainObject.Predmet.ProtustrankaIDrugi>
  <DomainObject.Predmet.StrankaIDrugiAdressOIB>
    <izvorni_sadrzaj>VLADIMIR VUČKOVIĆ  stečajni upravitelj, OIB 20899691025, Amruševa 10, 10000 Zagreb i dr.</izvorni_sadrzaj>
    <derivirana_varijabla naziv="DomainObject.Predmet.StrankaIDrugiAdressOIB_1">VLADIMIR VUČKOVIĆ  stečajni upravitelj, OIB 20899691025, Amruševa 10, 10000 Zagreb i dr.</derivirana_varijabla>
  </DomainObject.Predmet.StrankaIDrugiAdressOIB>
  <DomainObject.Predmet.ProtustrankaIDrugiAdressOIB>
    <izvorni_sadrzaj>Stečajna masa iza MACON d.o.o.  Rijeka, OIB 48865216902, Nikole Tesle 9, 51000 Rijeka</izvorni_sadrzaj>
    <derivirana_varijabla naziv="DomainObject.Predmet.ProtustrankaIDrugiAdressOIB_1">Stečajna masa iza MACON d.o.o.  Rijeka, OIB 48865216902, Nikole Tesle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VUČKOVIĆ  stečajni upravitelj</item>
      <item>Stečajna masa iza MACON d.o.o.  Rijeka</item>
      <item>Frano Mišković</item>
      <item>ERIC MILISAVLJEVIĆ</item>
      <item>SINIŠA MIŠKOVIĆ</item>
      <item>TOMISLAV BRGULJAN</item>
    </izvorni_sadrzaj>
    <derivirana_varijabla naziv="DomainObject.Predmet.SudioniciListNaziv_1">
      <item>VLADIMIR VUČKOVIĆ  stečajni upravitelj</item>
      <item>Stečajna masa iza MACON d.o.o.  Rijeka</item>
      <item>Frano Mišković</item>
      <item>ERIC MILISAVLJEVIĆ</item>
      <item>SINIŠA MIŠKOVIĆ</item>
      <item>TOMISLAV BRGULJAN</item>
    </derivirana_varijabla>
  </DomainObject.Predmet.SudioniciListNaziv>
  <DomainObject.Predmet.SudioniciListAdressOIB>
    <izvorni_sadrzaj>
      <item>VLADIMIR VUČKOVIĆ  stečajni upravitelj, OIB 20899691025, Amruševa 10,10000 Zagreb</item>
      <item>Stečajna masa iza MACON d.o.o.  Rijeka, OIB 48865216902, Nikole Tesle 9,51000 Rijeka</item>
      <item>Frano Mišković, OIB 27053654358, Miškovići Put Mula 9,23250 Pag</item>
      <item>ERIC MILISAVLJEVIĆ, RIBARSKA 4,51000 Rijeka</item>
      <item>SINIŠA MIŠKOVIĆ, SLAVKA KRAUTZEKA 51/4,51000 Rijeka</item>
      <item>TOMISLAV BRGULJAN, N. TESLE 9/V-VI,51000 Rijeka</item>
    </izvorni_sadrzaj>
    <derivirana_varijabla naziv="DomainObject.Predmet.SudioniciListAdressOIB_1">
      <item>VLADIMIR VUČKOVIĆ  stečajni upravitelj, OIB 20899691025, Amruševa 10,10000 Zagreb</item>
      <item>Stečajna masa iza MACON d.o.o.  Rijeka, OIB 48865216902, Nikole Tesle 9,51000 Rijeka</item>
      <item>Frano Mišković, OIB 27053654358, Miškovići Put Mula 9,23250 Pag</item>
      <item>ERIC MILISAVLJEVIĆ, RIBARSKA 4,51000 Rijeka</item>
      <item>SINIŠA MIŠKOVIĆ, SLAVKA KRAUTZEKA 51/4,51000 Rijeka</item>
      <item>TOMISLAV BRGULJAN, N. TESLE 9/V-VI,51000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20899691025</item>
      <item>, OIB 48865216902</item>
      <item>, OIB 27053654358</item>
      <item>, OIB null</item>
      <item>, OIB null</item>
      <item>, OIB null</item>
    </izvorni_sadrzaj>
    <derivirana_varijabla naziv="DomainObject.Predmet.SudioniciListNazivOIB_1">
      <item>, OIB 20899691025</item>
      <item>, OIB 48865216902</item>
      <item>, OIB 27053654358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Sara Ovuka, OIB 84945523430, Giardini 3/III, 52100 Pula</item>
    </izvorni_sadrzaj>
    <derivirana_varijabla naziv="DomainObject.Predmet.StecajniUpraviteljiListAddressOIB_1">
      <item>Sara Ovuka, OIB 84945523430, Giardini 3/III,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prosinca 2021.</izvorni_sadrzaj>
    <derivirana_varijabla naziv="DomainObject.Predmet.DatumPocetkaProcesa_1">14. prosinca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F55223-7521-4EC3-8BA5-E28500F0C27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467</properties:Words>
  <properties:Characters>2562</properties:Characters>
  <properties:Lines>85</properties:Lines>
  <properties:Paragraphs>36</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2023-04-07T06:59:00Z</dcterms:created>
  <dc:creator>Vera Jelenović</dc:creator>
  <cp:lastModifiedBy>Danijela Fumić</cp:lastModifiedBy>
  <dcterms:modified xmlns:xsi="http://www.w3.org/2001/XMLSchema-instance" xsi:type="dcterms:W3CDTF">2023-04-07T07:42:00Z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St-45/2022-55 / Zapisnik - Skupština vjerovnika (45 22 zapisnik skupštine 7.4.2023..docx)</vt:lpwstr>
  </prop:property>
  <prop:property fmtid="{D5CDD505-2E9C-101B-9397-08002B2CF9AE}" pid="5" name="CC_coloring">
    <vt:bool>false</vt:bool>
  </prop:property>
</prop:Properties>
</file>